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72" w:rsidRDefault="00893A4E" w:rsidP="00893A4E">
      <w:pPr>
        <w:jc w:val="center"/>
        <w:rPr>
          <w:rFonts w:ascii="微軟正黑體" w:eastAsia="微軟正黑體" w:hAnsi="微軟正黑體"/>
          <w:sz w:val="16"/>
          <w:szCs w:val="16"/>
        </w:rPr>
      </w:pPr>
      <w:r w:rsidRPr="00803B56">
        <w:rPr>
          <w:rFonts w:ascii="微軟正黑體" w:eastAsia="微軟正黑體" w:hAnsi="微軟正黑體" w:hint="eastAsia"/>
          <w:sz w:val="20"/>
          <w:szCs w:val="20"/>
        </w:rPr>
        <w:t xml:space="preserve">自然科之教學單元與內容(合併版)   </w:t>
      </w:r>
      <w:r w:rsidRPr="00061D60">
        <w:rPr>
          <w:rFonts w:ascii="微軟正黑體" w:eastAsia="微軟正黑體" w:hAnsi="微軟正黑體" w:hint="eastAsia"/>
          <w:sz w:val="16"/>
          <w:szCs w:val="16"/>
        </w:rPr>
        <w:t>國教輔導團自然學習領域國小組 編製</w:t>
      </w:r>
    </w:p>
    <w:p w:rsidR="00061D60" w:rsidRPr="00061D60" w:rsidRDefault="00061D60" w:rsidP="00893A4E">
      <w:pPr>
        <w:jc w:val="center"/>
        <w:rPr>
          <w:rFonts w:ascii="微軟正黑體" w:eastAsia="微軟正黑體" w:hAnsi="微軟正黑體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1701"/>
        <w:gridCol w:w="1701"/>
        <w:gridCol w:w="1701"/>
        <w:gridCol w:w="1524"/>
      </w:tblGrid>
      <w:tr w:rsidR="00061D60" w:rsidTr="00172EA2">
        <w:tc>
          <w:tcPr>
            <w:tcW w:w="1526" w:type="dxa"/>
          </w:tcPr>
          <w:p w:rsidR="00061D60" w:rsidRDefault="00061D60" w:rsidP="00893A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分類項目</w:t>
            </w:r>
          </w:p>
        </w:tc>
        <w:tc>
          <w:tcPr>
            <w:tcW w:w="6804" w:type="dxa"/>
            <w:gridSpan w:val="4"/>
          </w:tcPr>
          <w:p w:rsidR="00061D60" w:rsidRPr="000F470D" w:rsidRDefault="00061D60" w:rsidP="00061D60">
            <w:pPr>
              <w:pStyle w:val="a8"/>
              <w:ind w:leftChars="0"/>
              <w:jc w:val="center"/>
              <w:rPr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教學單元名稱</w:t>
            </w:r>
            <w:r w:rsidR="00DD1C26">
              <w:rPr>
                <w:rFonts w:ascii="微軟正黑體" w:eastAsia="微軟正黑體" w:hAnsi="微軟正黑體" w:hint="eastAsia"/>
                <w:sz w:val="20"/>
                <w:szCs w:val="20"/>
              </w:rPr>
              <w:t>(年級)</w:t>
            </w:r>
          </w:p>
        </w:tc>
        <w:tc>
          <w:tcPr>
            <w:tcW w:w="1524" w:type="dxa"/>
          </w:tcPr>
          <w:p w:rsidR="00061D60" w:rsidRDefault="00061D60" w:rsidP="00061D60">
            <w:pPr>
              <w:pStyle w:val="a8"/>
              <w:ind w:leftChars="100" w:left="24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難度</w:t>
            </w:r>
          </w:p>
        </w:tc>
      </w:tr>
      <w:tr w:rsidR="00DD1C26" w:rsidTr="00DD1C26">
        <w:tc>
          <w:tcPr>
            <w:tcW w:w="1526" w:type="dxa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Default="00DD1C26" w:rsidP="00DD1C26">
            <w:pPr>
              <w:pStyle w:val="a8"/>
              <w:ind w:leftChars="0" w:left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1C26" w:rsidRPr="00DD1C26" w:rsidRDefault="00DD1C26" w:rsidP="00DD1C26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D1C2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D1C26" w:rsidRPr="00DD1C26" w:rsidRDefault="00DD1C26" w:rsidP="00DD1C26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D1C26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D1C26" w:rsidRPr="00DD1C26" w:rsidRDefault="00DD1C26" w:rsidP="00DD1C26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D1C2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524" w:type="dxa"/>
            <w:vMerge w:val="restart"/>
          </w:tcPr>
          <w:p w:rsidR="00DD1C26" w:rsidRDefault="00DD1C26" w:rsidP="00061D60">
            <w:pPr>
              <w:pStyle w:val="a8"/>
              <w:ind w:leftChars="100" w:left="24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2012年</w:t>
            </w:r>
            <w:r w:rsidRPr="00960DC5">
              <w:rPr>
                <w:rFonts w:ascii="標楷體" w:eastAsia="標楷體" w:hAnsi="標楷體" w:hint="eastAsia"/>
                <w:sz w:val="20"/>
                <w:szCs w:val="20"/>
              </w:rPr>
              <w:t>教師對各教學單元難度調查結果</w:t>
            </w:r>
            <w:hyperlink r:id="rId7" w:history="1">
              <w:r w:rsidRPr="00960DC5">
                <w:rPr>
                  <w:rStyle w:val="a9"/>
                  <w:rFonts w:ascii="標楷體" w:eastAsia="標楷體" w:hAnsi="標楷體" w:hint="eastAsia"/>
                  <w:sz w:val="20"/>
                  <w:szCs w:val="20"/>
                </w:rPr>
                <w:t>(連結)</w:t>
              </w:r>
            </w:hyperlink>
          </w:p>
        </w:tc>
      </w:tr>
      <w:tr w:rsidR="00DD1C26" w:rsidTr="00DD1C26">
        <w:tc>
          <w:tcPr>
            <w:tcW w:w="1526" w:type="dxa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Pr="00DD1C26" w:rsidRDefault="00DD1C26" w:rsidP="00DD1C26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Default="00DD1C26" w:rsidP="00061D60">
            <w:pPr>
              <w:pStyle w:val="a8"/>
              <w:ind w:leftChars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Default="00DD1C26" w:rsidP="00061D60">
            <w:pPr>
              <w:pStyle w:val="a8"/>
              <w:ind w:leftChars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Default="00DD1C26" w:rsidP="00061D60">
            <w:pPr>
              <w:pStyle w:val="a8"/>
              <w:ind w:leftChars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D1C26" w:rsidRDefault="00DD1C26" w:rsidP="00061D60">
            <w:pPr>
              <w:pStyle w:val="a8"/>
              <w:ind w:leftChars="100" w:left="24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D1C26" w:rsidTr="00DD1C26">
        <w:tc>
          <w:tcPr>
            <w:tcW w:w="1526" w:type="dxa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物理</w:t>
            </w:r>
          </w:p>
        </w:tc>
        <w:tc>
          <w:tcPr>
            <w:tcW w:w="6804" w:type="dxa"/>
            <w:gridSpan w:val="4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ascii="微軟正黑體" w:eastAsia="微軟正黑體" w:hAnsi="微軟正黑體"/>
                <w:color w:val="548DD4" w:themeColor="text2" w:themeTint="99"/>
                <w:sz w:val="20"/>
                <w:szCs w:val="20"/>
              </w:rPr>
            </w:pP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548DD4" w:themeColor="text2" w:themeTint="99"/>
                <w:sz w:val="20"/>
                <w:szCs w:val="20"/>
              </w:rPr>
              <w:t>神奇磁力</w:t>
            </w: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548DD4" w:themeColor="text2" w:themeTint="99"/>
                <w:sz w:val="20"/>
                <w:szCs w:val="20"/>
              </w:rPr>
              <w:t>力的大小、受力變化</w:t>
            </w: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548DD4" w:themeColor="text2" w:themeTint="99"/>
                <w:sz w:val="20"/>
                <w:szCs w:val="20"/>
              </w:rPr>
              <w:t>浮力</w:t>
            </w: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548DD4" w:themeColor="text2" w:themeTint="99"/>
                <w:sz w:val="20"/>
                <w:szCs w:val="20"/>
              </w:rPr>
              <w:t>空氣和風</w:t>
            </w:r>
          </w:p>
          <w:p w:rsidR="00DD1C26" w:rsidRDefault="00DD1C26" w:rsidP="00172EA2">
            <w:pPr>
              <w:pStyle w:val="a8"/>
              <w:ind w:leftChars="72" w:left="173"/>
              <w:rPr>
                <w:rFonts w:ascii="微軟正黑體" w:eastAsia="微軟正黑體" w:hAnsi="微軟正黑體"/>
                <w:color w:val="548DD4" w:themeColor="text2" w:themeTint="99"/>
                <w:sz w:val="20"/>
                <w:szCs w:val="20"/>
              </w:rPr>
            </w:pP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548DD4" w:themeColor="text2" w:themeTint="99"/>
                <w:sz w:val="20"/>
                <w:szCs w:val="20"/>
              </w:rPr>
              <w:t>聲音與樂器</w:t>
            </w: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bCs/>
                <w:snapToGrid w:val="0"/>
                <w:color w:val="548DD4" w:themeColor="text2" w:themeTint="99"/>
                <w:kern w:val="0"/>
                <w:sz w:val="20"/>
                <w:szCs w:val="20"/>
              </w:rPr>
              <w:t>電磁作用</w:t>
            </w: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548DD4" w:themeColor="text2" w:themeTint="99"/>
                <w:sz w:val="20"/>
                <w:szCs w:val="20"/>
              </w:rPr>
              <w:t>簡單機械</w:t>
            </w: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548DD4" w:themeColor="text2" w:themeTint="99"/>
                <w:sz w:val="20"/>
                <w:szCs w:val="20"/>
              </w:rPr>
              <w:t>物質的變化</w:t>
            </w:r>
          </w:p>
          <w:p w:rsidR="00DD1C26" w:rsidRPr="00061D60" w:rsidRDefault="00DD1C26" w:rsidP="00172EA2">
            <w:pPr>
              <w:pStyle w:val="a8"/>
              <w:ind w:leftChars="72" w:left="173"/>
              <w:rPr>
                <w:rFonts w:ascii="微軟正黑體" w:eastAsia="微軟正黑體" w:hAnsi="微軟正黑體"/>
                <w:color w:val="548DD4" w:themeColor="text2" w:themeTint="99"/>
                <w:sz w:val="20"/>
                <w:szCs w:val="20"/>
              </w:rPr>
            </w:pPr>
            <w:r w:rsidRPr="00061D60">
              <w:rPr>
                <w:rFonts w:hint="eastAsia"/>
                <w:color w:val="548DD4" w:themeColor="text2" w:themeTint="99"/>
              </w:rPr>
              <w:t>□</w:t>
            </w:r>
            <w:r w:rsidRPr="00061D60">
              <w:rPr>
                <w:rFonts w:ascii="微軟正黑體" w:eastAsia="微軟正黑體" w:hAnsi="微軟正黑體" w:cs="Arial Unicode MS" w:hint="eastAsia"/>
                <w:color w:val="548DD4" w:themeColor="text2" w:themeTint="99"/>
                <w:sz w:val="20"/>
                <w:szCs w:val="20"/>
              </w:rPr>
              <w:t>光的世界</w:t>
            </w:r>
            <w:r w:rsidRPr="00061D60">
              <w:rPr>
                <w:rFonts w:hint="eastAsia"/>
                <w:color w:val="548DD4" w:themeColor="text2" w:themeTint="99"/>
              </w:rPr>
              <w:t>□</w:t>
            </w:r>
            <w:r w:rsidRPr="00061D60">
              <w:rPr>
                <w:rFonts w:ascii="微軟正黑體" w:eastAsia="微軟正黑體" w:hAnsi="微軟正黑體" w:cs="Arial Unicode MS" w:hint="eastAsia"/>
                <w:color w:val="548DD4" w:themeColor="text2" w:themeTint="99"/>
                <w:sz w:val="20"/>
                <w:szCs w:val="20"/>
              </w:rPr>
              <w:t>時間</w:t>
            </w:r>
            <w:r w:rsidRPr="000F470D">
              <w:rPr>
                <w:rFonts w:hint="eastAsia"/>
                <w:color w:val="E36C0A" w:themeColor="accent6" w:themeShade="BF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E36C0A" w:themeColor="accent6" w:themeShade="BF"/>
                <w:sz w:val="20"/>
                <w:szCs w:val="20"/>
              </w:rPr>
              <w:t>熱的傳播與溫度</w:t>
            </w:r>
            <w:r w:rsidRPr="000F470D">
              <w:rPr>
                <w:rFonts w:hint="eastAsia"/>
                <w:color w:val="E36C0A" w:themeColor="accent6" w:themeShade="BF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E36C0A" w:themeColor="accent6" w:themeShade="BF"/>
                <w:sz w:val="20"/>
                <w:szCs w:val="20"/>
              </w:rPr>
              <w:t>防鏽與食物保存</w:t>
            </w:r>
          </w:p>
        </w:tc>
        <w:tc>
          <w:tcPr>
            <w:tcW w:w="1524" w:type="dxa"/>
            <w:vMerge/>
          </w:tcPr>
          <w:p w:rsidR="00DD1C26" w:rsidRPr="00960DC5" w:rsidRDefault="00DD1C26" w:rsidP="00960D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1C26" w:rsidTr="00ED1AD0">
        <w:tc>
          <w:tcPr>
            <w:tcW w:w="1526" w:type="dxa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hint="eastAsia"/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hint="eastAsia"/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hint="eastAsia"/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hint="eastAsia"/>
                <w:color w:val="548DD4" w:themeColor="text2" w:themeTint="99"/>
              </w:rPr>
            </w:pPr>
          </w:p>
        </w:tc>
        <w:tc>
          <w:tcPr>
            <w:tcW w:w="1524" w:type="dxa"/>
            <w:vMerge/>
          </w:tcPr>
          <w:p w:rsidR="00DD1C26" w:rsidRPr="00960DC5" w:rsidRDefault="00DD1C26" w:rsidP="00ED1AD0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1C26" w:rsidTr="00DD1C26">
        <w:tc>
          <w:tcPr>
            <w:tcW w:w="1526" w:type="dxa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化學</w:t>
            </w:r>
          </w:p>
        </w:tc>
        <w:tc>
          <w:tcPr>
            <w:tcW w:w="6804" w:type="dxa"/>
            <w:gridSpan w:val="4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ascii="微軟正黑體" w:eastAsia="微軟正黑體" w:hAnsi="微軟正黑體"/>
                <w:color w:val="E36C0A" w:themeColor="accent6" w:themeShade="BF"/>
                <w:sz w:val="20"/>
                <w:szCs w:val="20"/>
              </w:rPr>
            </w:pPr>
            <w:r w:rsidRPr="000F470D">
              <w:rPr>
                <w:rFonts w:hint="eastAsia"/>
                <w:color w:val="E36C0A" w:themeColor="accent6" w:themeShade="BF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E36C0A" w:themeColor="accent6" w:themeShade="BF"/>
                <w:sz w:val="20"/>
                <w:szCs w:val="20"/>
              </w:rPr>
              <w:t>廚房裡的</w:t>
            </w:r>
            <w:proofErr w:type="gramStart"/>
            <w:r w:rsidRPr="000F470D">
              <w:rPr>
                <w:rFonts w:ascii="微軟正黑體" w:eastAsia="微軟正黑體" w:hAnsi="微軟正黑體" w:hint="eastAsia"/>
                <w:color w:val="E36C0A" w:themeColor="accent6" w:themeShade="BF"/>
                <w:sz w:val="20"/>
                <w:szCs w:val="20"/>
              </w:rPr>
              <w:t>科學</w:t>
            </w:r>
            <w:r w:rsidRPr="000F470D">
              <w:rPr>
                <w:rFonts w:hint="eastAsia"/>
                <w:color w:val="E36C0A" w:themeColor="accent6" w:themeShade="BF"/>
              </w:rPr>
              <w:t>□</w:t>
            </w:r>
            <w:proofErr w:type="gramEnd"/>
            <w:r w:rsidRPr="000F470D">
              <w:rPr>
                <w:rFonts w:ascii="微軟正黑體" w:eastAsia="微軟正黑體" w:hAnsi="微軟正黑體" w:hint="eastAsia"/>
                <w:color w:val="E36C0A" w:themeColor="accent6" w:themeShade="BF"/>
                <w:sz w:val="20"/>
                <w:szCs w:val="20"/>
              </w:rPr>
              <w:t>空氣與燃燒</w:t>
            </w:r>
          </w:p>
          <w:p w:rsidR="00DD1C26" w:rsidRDefault="00DD1C26" w:rsidP="00172EA2">
            <w:pPr>
              <w:ind w:leftChars="72" w:left="17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470D">
              <w:rPr>
                <w:rFonts w:hint="eastAsia"/>
                <w:color w:val="F79646" w:themeColor="accent6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bCs/>
                <w:snapToGrid w:val="0"/>
                <w:color w:val="F79646" w:themeColor="accent6"/>
                <w:kern w:val="0"/>
                <w:sz w:val="20"/>
                <w:szCs w:val="20"/>
              </w:rPr>
              <w:t>水溶液</w:t>
            </w:r>
            <w:r w:rsidRPr="000F470D">
              <w:rPr>
                <w:rFonts w:hint="eastAsia"/>
                <w:color w:val="F79646" w:themeColor="accent6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F79646" w:themeColor="accent6"/>
                <w:sz w:val="20"/>
                <w:szCs w:val="20"/>
              </w:rPr>
              <w:t>水的三態變化</w:t>
            </w:r>
            <w:r w:rsidRPr="000F470D">
              <w:rPr>
                <w:rFonts w:hint="eastAsia"/>
                <w:color w:val="F79646" w:themeColor="accent6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F79646" w:themeColor="accent6"/>
                <w:sz w:val="20"/>
                <w:szCs w:val="20"/>
              </w:rPr>
              <w:t>溶解</w:t>
            </w:r>
            <w:r w:rsidRPr="000F470D">
              <w:rPr>
                <w:rFonts w:hint="eastAsia"/>
                <w:color w:val="F79646" w:themeColor="accent6"/>
              </w:rPr>
              <w:t>□</w:t>
            </w:r>
            <w:r w:rsidRPr="000F470D">
              <w:rPr>
                <w:rFonts w:ascii="微軟正黑體" w:eastAsia="微軟正黑體" w:hAnsi="微軟正黑體" w:cs="Arial Unicode MS" w:hint="eastAsia"/>
                <w:color w:val="F79646" w:themeColor="accent6"/>
                <w:sz w:val="20"/>
                <w:szCs w:val="20"/>
              </w:rPr>
              <w:t>水的移動</w:t>
            </w:r>
            <w:r w:rsidRPr="000F470D">
              <w:rPr>
                <w:rFonts w:hint="eastAsia"/>
                <w:color w:val="F79646" w:themeColor="accent6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F79646" w:themeColor="accent6"/>
                <w:sz w:val="20"/>
                <w:szCs w:val="20"/>
              </w:rPr>
              <w:t>氧氣和二氧化碳</w:t>
            </w: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ind w:firstLine="480"/>
              <w:jc w:val="both"/>
              <w:rPr>
                <w:color w:val="E36C0A" w:themeColor="accent6" w:themeShade="BF"/>
              </w:rPr>
            </w:pPr>
          </w:p>
        </w:tc>
      </w:tr>
      <w:tr w:rsidR="00DD1C26" w:rsidTr="00A0700A">
        <w:tc>
          <w:tcPr>
            <w:tcW w:w="1526" w:type="dxa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E36C0A" w:themeColor="accent6" w:themeShade="BF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E36C0A" w:themeColor="accent6" w:themeShade="BF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E36C0A" w:themeColor="accent6" w:themeShade="BF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E36C0A" w:themeColor="accent6" w:themeShade="BF"/>
              </w:rPr>
            </w:pP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ind w:firstLine="480"/>
              <w:jc w:val="both"/>
              <w:rPr>
                <w:color w:val="E36C0A" w:themeColor="accent6" w:themeShade="BF"/>
              </w:rPr>
            </w:pPr>
          </w:p>
        </w:tc>
      </w:tr>
      <w:tr w:rsidR="00DD1C26" w:rsidTr="00DD1C26">
        <w:tc>
          <w:tcPr>
            <w:tcW w:w="1526" w:type="dxa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生物(環境)</w:t>
            </w:r>
          </w:p>
        </w:tc>
        <w:tc>
          <w:tcPr>
            <w:tcW w:w="6804" w:type="dxa"/>
            <w:gridSpan w:val="4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ascii="微軟正黑體" w:eastAsia="微軟正黑體" w:hAnsi="微軟正黑體" w:cs="Arial Unicode MS"/>
                <w:color w:val="FF0000"/>
                <w:sz w:val="20"/>
                <w:szCs w:val="20"/>
              </w:rPr>
            </w:pPr>
            <w:r w:rsidRPr="000F470D">
              <w:rPr>
                <w:rFonts w:hint="eastAsia"/>
                <w:color w:val="FF0000"/>
              </w:rPr>
              <w:t>□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  <w:r w:rsidRPr="000F470D">
              <w:rPr>
                <w:rFonts w:hint="eastAsia"/>
                <w:color w:val="FF000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種蔬菜</w:t>
            </w:r>
            <w:r w:rsidRPr="000F470D">
              <w:rPr>
                <w:rFonts w:hint="eastAsia"/>
                <w:color w:val="FF000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認識動物身體與運動</w:t>
            </w:r>
            <w:r w:rsidRPr="000F470D">
              <w:rPr>
                <w:rFonts w:hint="eastAsia"/>
                <w:color w:val="FF000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水生家族</w:t>
            </w:r>
            <w:r w:rsidRPr="000F470D">
              <w:rPr>
                <w:rFonts w:hint="eastAsia"/>
                <w:color w:val="FF0000"/>
              </w:rPr>
              <w:t>□</w:t>
            </w:r>
            <w:r w:rsidRPr="000F470D">
              <w:rPr>
                <w:rFonts w:ascii="微軟正黑體" w:eastAsia="微軟正黑體" w:hAnsi="微軟正黑體" w:cs="Arial Unicode MS" w:hint="eastAsia"/>
                <w:color w:val="FF0000"/>
                <w:sz w:val="20"/>
                <w:szCs w:val="20"/>
              </w:rPr>
              <w:t>昆蟲世界</w:t>
            </w:r>
          </w:p>
          <w:p w:rsidR="00DD1C26" w:rsidRDefault="00DD1C26" w:rsidP="00172EA2">
            <w:pPr>
              <w:pStyle w:val="a8"/>
              <w:ind w:leftChars="72" w:left="173"/>
              <w:rPr>
                <w:color w:val="548DD4" w:themeColor="text2" w:themeTint="99"/>
              </w:rPr>
            </w:pPr>
            <w:r w:rsidRPr="000F470D">
              <w:rPr>
                <w:rFonts w:hint="eastAsia"/>
                <w:color w:val="FF000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植物世界面面觀</w:t>
            </w:r>
            <w:r w:rsidRPr="000F470D">
              <w:rPr>
                <w:rFonts w:hint="eastAsia"/>
                <w:color w:val="FF000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動物世界面面觀(構造-功能-繁殖-分類)</w:t>
            </w:r>
            <w:r w:rsidRPr="000F470D">
              <w:rPr>
                <w:rFonts w:hint="eastAsia"/>
                <w:color w:val="548DD4" w:themeColor="text2" w:themeTint="99"/>
              </w:rPr>
              <w:t xml:space="preserve"> </w:t>
            </w:r>
          </w:p>
          <w:p w:rsidR="00DD1C26" w:rsidRPr="00061D60" w:rsidRDefault="00DD1C26" w:rsidP="00172EA2">
            <w:pPr>
              <w:pStyle w:val="a8"/>
              <w:ind w:leftChars="72" w:left="173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61D60">
              <w:rPr>
                <w:rFonts w:hint="eastAsia"/>
                <w:color w:val="FF0000"/>
              </w:rPr>
              <w:t>□</w:t>
            </w:r>
            <w:r w:rsidRPr="00061D60">
              <w:rPr>
                <w:rFonts w:ascii="微軟正黑體" w:eastAsia="微軟正黑體" w:hAnsi="微軟正黑體" w:hint="eastAsia"/>
                <w:bCs/>
                <w:snapToGrid w:val="0"/>
                <w:color w:val="FF0000"/>
                <w:kern w:val="0"/>
                <w:sz w:val="20"/>
                <w:szCs w:val="20"/>
              </w:rPr>
              <w:t>生物、環境與自然資源</w:t>
            </w: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pStyle w:val="a8"/>
              <w:rPr>
                <w:color w:val="FF0000"/>
              </w:rPr>
            </w:pPr>
          </w:p>
        </w:tc>
      </w:tr>
      <w:tr w:rsidR="00DD1C26" w:rsidTr="00B3338E">
        <w:tc>
          <w:tcPr>
            <w:tcW w:w="1526" w:type="dxa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hint="eastAsia"/>
                <w:color w:val="FF0000"/>
              </w:rPr>
            </w:pPr>
            <w:r w:rsidRPr="00DD1C2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植物的身體</w:t>
            </w:r>
          </w:p>
        </w:tc>
        <w:tc>
          <w:tcPr>
            <w:tcW w:w="1701" w:type="dxa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hint="eastAsia"/>
                <w:color w:val="FF000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hint="eastAsia"/>
                <w:color w:val="FF000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pStyle w:val="a8"/>
              <w:ind w:leftChars="72" w:left="173"/>
              <w:rPr>
                <w:rFonts w:hint="eastAsia"/>
                <w:color w:val="FF0000"/>
              </w:rPr>
            </w:pP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pStyle w:val="a8"/>
              <w:rPr>
                <w:color w:val="FF0000"/>
              </w:rPr>
            </w:pPr>
          </w:p>
        </w:tc>
      </w:tr>
      <w:tr w:rsidR="00DD1C26" w:rsidTr="00DD1C26">
        <w:tc>
          <w:tcPr>
            <w:tcW w:w="1526" w:type="dxa"/>
          </w:tcPr>
          <w:p w:rsidR="00DD1C26" w:rsidRDefault="00DD1C26" w:rsidP="00061D6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天文</w:t>
            </w:r>
          </w:p>
        </w:tc>
        <w:tc>
          <w:tcPr>
            <w:tcW w:w="6804" w:type="dxa"/>
            <w:gridSpan w:val="4"/>
          </w:tcPr>
          <w:p w:rsidR="00DD1C26" w:rsidRDefault="00DD1C26" w:rsidP="00172EA2">
            <w:pPr>
              <w:ind w:leftChars="72" w:left="17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470D">
              <w:rPr>
                <w:rFonts w:hint="eastAsia"/>
                <w:color w:val="00B050"/>
              </w:rPr>
              <w:t>□</w:t>
            </w:r>
            <w:r w:rsidRPr="000F470D">
              <w:rPr>
                <w:rFonts w:ascii="微軟正黑體" w:eastAsia="微軟正黑體" w:hAnsi="微軟正黑體" w:cs="Arial Unicode MS" w:hint="eastAsia"/>
                <w:color w:val="00B050"/>
                <w:sz w:val="20"/>
                <w:szCs w:val="20"/>
              </w:rPr>
              <w:t>月亮</w:t>
            </w:r>
            <w:r w:rsidRPr="000F470D">
              <w:rPr>
                <w:rFonts w:hint="eastAsia"/>
                <w:color w:val="00B050"/>
              </w:rPr>
              <w:t>□</w:t>
            </w:r>
            <w:r w:rsidRPr="000F470D">
              <w:rPr>
                <w:rFonts w:ascii="微軟正黑體" w:eastAsia="微軟正黑體" w:hAnsi="微軟正黑體" w:cs="Arial Unicode MS" w:hint="eastAsia"/>
                <w:color w:val="00B050"/>
                <w:sz w:val="20"/>
                <w:szCs w:val="20"/>
              </w:rPr>
              <w:t>太陽與四季</w:t>
            </w:r>
            <w:r w:rsidRPr="000F470D">
              <w:rPr>
                <w:rFonts w:hint="eastAsia"/>
                <w:color w:val="00B05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星空</w:t>
            </w: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ind w:firstLine="480"/>
              <w:jc w:val="both"/>
              <w:rPr>
                <w:color w:val="00B050"/>
              </w:rPr>
            </w:pPr>
          </w:p>
        </w:tc>
      </w:tr>
      <w:tr w:rsidR="00DD1C26" w:rsidTr="00C161F8">
        <w:tc>
          <w:tcPr>
            <w:tcW w:w="1526" w:type="dxa"/>
          </w:tcPr>
          <w:p w:rsidR="00DD1C26" w:rsidRDefault="00DD1C26" w:rsidP="00061D60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00B05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00B05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00B05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00B050"/>
              </w:rPr>
            </w:pP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ind w:firstLine="480"/>
              <w:jc w:val="both"/>
              <w:rPr>
                <w:color w:val="00B050"/>
              </w:rPr>
            </w:pPr>
          </w:p>
        </w:tc>
      </w:tr>
      <w:tr w:rsidR="00DD1C26" w:rsidTr="00DD1C26">
        <w:tc>
          <w:tcPr>
            <w:tcW w:w="1526" w:type="dxa"/>
          </w:tcPr>
          <w:p w:rsidR="00DD1C26" w:rsidRDefault="00DD1C26" w:rsidP="00061D6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地科(環境)</w:t>
            </w:r>
          </w:p>
        </w:tc>
        <w:tc>
          <w:tcPr>
            <w:tcW w:w="6804" w:type="dxa"/>
            <w:gridSpan w:val="4"/>
          </w:tcPr>
          <w:p w:rsidR="00DD1C26" w:rsidRDefault="00DD1C26" w:rsidP="00172EA2">
            <w:pPr>
              <w:ind w:leftChars="72" w:left="17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470D">
              <w:rPr>
                <w:rFonts w:hint="eastAsia"/>
                <w:color w:val="00B05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認識天氣</w:t>
            </w:r>
            <w:r w:rsidRPr="000F470D">
              <w:rPr>
                <w:rFonts w:hint="eastAsia"/>
                <w:color w:val="00B05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天氣的變化</w:t>
            </w:r>
            <w:r w:rsidRPr="000F470D">
              <w:rPr>
                <w:rFonts w:hint="eastAsia"/>
                <w:color w:val="00B05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大地-流水作用與礦石</w:t>
            </w:r>
            <w:r w:rsidRPr="000F470D">
              <w:rPr>
                <w:rFonts w:hint="eastAsia"/>
                <w:color w:val="00B050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00B050"/>
                <w:sz w:val="20"/>
                <w:szCs w:val="20"/>
              </w:rPr>
              <w:t>地震與防災</w:t>
            </w: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ind w:firstLine="480"/>
              <w:jc w:val="both"/>
              <w:rPr>
                <w:color w:val="00B050"/>
              </w:rPr>
            </w:pPr>
          </w:p>
        </w:tc>
      </w:tr>
      <w:tr w:rsidR="00DD1C26" w:rsidTr="00FB2D40">
        <w:tc>
          <w:tcPr>
            <w:tcW w:w="1526" w:type="dxa"/>
          </w:tcPr>
          <w:p w:rsidR="00DD1C26" w:rsidRDefault="00DD1C26" w:rsidP="00061D60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00B05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00B05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00B050"/>
              </w:rPr>
            </w:pPr>
          </w:p>
        </w:tc>
        <w:tc>
          <w:tcPr>
            <w:tcW w:w="1701" w:type="dxa"/>
          </w:tcPr>
          <w:p w:rsidR="00DD1C26" w:rsidRPr="000F470D" w:rsidRDefault="00DD1C26" w:rsidP="00172EA2">
            <w:pPr>
              <w:ind w:leftChars="72" w:left="173"/>
              <w:jc w:val="both"/>
              <w:rPr>
                <w:rFonts w:hint="eastAsia"/>
                <w:color w:val="00B050"/>
              </w:rPr>
            </w:pP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ind w:firstLine="480"/>
              <w:jc w:val="both"/>
              <w:rPr>
                <w:color w:val="00B050"/>
              </w:rPr>
            </w:pPr>
          </w:p>
        </w:tc>
      </w:tr>
      <w:tr w:rsidR="00DD1C26" w:rsidTr="00DD1C26">
        <w:tc>
          <w:tcPr>
            <w:tcW w:w="1526" w:type="dxa"/>
          </w:tcPr>
          <w:p w:rsidR="00DD1C26" w:rsidRDefault="00DD1C26" w:rsidP="00061D6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能源與科技</w:t>
            </w:r>
          </w:p>
        </w:tc>
        <w:tc>
          <w:tcPr>
            <w:tcW w:w="6804" w:type="dxa"/>
            <w:gridSpan w:val="4"/>
          </w:tcPr>
          <w:p w:rsidR="00DD1C26" w:rsidRDefault="00DD1C26" w:rsidP="00172EA2">
            <w:pPr>
              <w:ind w:leftChars="72" w:left="17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470D">
              <w:rPr>
                <w:rFonts w:hint="eastAsia"/>
                <w:color w:val="548DD4" w:themeColor="text2" w:themeTint="99"/>
              </w:rPr>
              <w:t>□</w:t>
            </w:r>
            <w:r w:rsidRPr="000F470D">
              <w:rPr>
                <w:rFonts w:ascii="微軟正黑體" w:eastAsia="微軟正黑體" w:hAnsi="微軟正黑體" w:hint="eastAsia"/>
                <w:color w:val="548DD4" w:themeColor="text2" w:themeTint="99"/>
                <w:sz w:val="20"/>
                <w:szCs w:val="20"/>
              </w:rPr>
              <w:t>運輸工具、能源</w:t>
            </w:r>
          </w:p>
        </w:tc>
        <w:tc>
          <w:tcPr>
            <w:tcW w:w="1524" w:type="dxa"/>
            <w:vMerge/>
          </w:tcPr>
          <w:p w:rsidR="00DD1C26" w:rsidRPr="000F470D" w:rsidRDefault="00DD1C26" w:rsidP="00061D60">
            <w:pPr>
              <w:ind w:leftChars="200" w:left="480"/>
              <w:rPr>
                <w:color w:val="548DD4" w:themeColor="text2" w:themeTint="99"/>
              </w:rPr>
            </w:pPr>
          </w:p>
        </w:tc>
      </w:tr>
      <w:tr w:rsidR="00DD1C26" w:rsidTr="00DD1C26">
        <w:tc>
          <w:tcPr>
            <w:tcW w:w="1526" w:type="dxa"/>
          </w:tcPr>
          <w:p w:rsidR="00DD1C26" w:rsidRDefault="00DD1C26" w:rsidP="00061D6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資訊融入自然</w:t>
            </w:r>
          </w:p>
        </w:tc>
        <w:tc>
          <w:tcPr>
            <w:tcW w:w="6804" w:type="dxa"/>
            <w:gridSpan w:val="4"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D1C26" w:rsidRDefault="00DD1C26" w:rsidP="00893A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9390B" w:rsidRDefault="0059390B" w:rsidP="00893A4E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:rsidR="0059390B" w:rsidRDefault="0059390B" w:rsidP="00893A4E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:rsidR="007745D6" w:rsidRPr="007745D6" w:rsidRDefault="00061D60" w:rsidP="00893A4E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版本、年級與教學單元分布表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3119"/>
        <w:gridCol w:w="2976"/>
      </w:tblGrid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年級</w:t>
            </w:r>
          </w:p>
        </w:tc>
        <w:tc>
          <w:tcPr>
            <w:tcW w:w="8930" w:type="dxa"/>
            <w:gridSpan w:val="3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版本</w:t>
            </w: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翰林</w:t>
            </w:r>
          </w:p>
        </w:tc>
        <w:tc>
          <w:tcPr>
            <w:tcW w:w="3119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康軒</w:t>
            </w:r>
          </w:p>
        </w:tc>
        <w:tc>
          <w:tcPr>
            <w:tcW w:w="2976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南</w:t>
            </w:r>
            <w:proofErr w:type="gramStart"/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</w:tr>
      <w:tr w:rsidR="00FF6A7C" w:rsidRPr="00803B56" w:rsidTr="00803B56">
        <w:tc>
          <w:tcPr>
            <w:tcW w:w="817" w:type="dxa"/>
            <w:vMerge w:val="restart"/>
          </w:tcPr>
          <w:p w:rsidR="00FF6A7C" w:rsidRPr="00803B56" w:rsidRDefault="00FF6A7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3上</w:t>
            </w: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一、</w:t>
            </w:r>
            <w:r w:rsidR="0088489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植物的身體</w:t>
            </w:r>
          </w:p>
          <w:p w:rsidR="00FF6A7C" w:rsidRPr="00803B56" w:rsidRDefault="00FF6A7C" w:rsidP="00DD1C26">
            <w:pPr>
              <w:ind w:left="4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A7C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一、</w:t>
            </w:r>
            <w:r w:rsidR="00FF6A7C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植物的身體</w:t>
            </w:r>
          </w:p>
          <w:p w:rsidR="00FF6A7C" w:rsidRPr="00803B56" w:rsidRDefault="00FF6A7C" w:rsidP="00407488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6" w:type="dxa"/>
          </w:tcPr>
          <w:p w:rsidR="00FF6A7C" w:rsidRPr="00803B56" w:rsidRDefault="00FF6A7C" w:rsidP="00407488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植物的身體</w:t>
            </w:r>
          </w:p>
          <w:p w:rsidR="00FF6A7C" w:rsidRPr="00803B56" w:rsidRDefault="00FF6A7C" w:rsidP="00407488">
            <w:pPr>
              <w:ind w:leftChars="132" w:left="31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F6A7C" w:rsidRPr="00803B56" w:rsidTr="00803B56">
        <w:tc>
          <w:tcPr>
            <w:tcW w:w="817" w:type="dxa"/>
            <w:vMerge/>
          </w:tcPr>
          <w:p w:rsidR="00FF6A7C" w:rsidRPr="00803B56" w:rsidRDefault="00FF6A7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二、</w:t>
            </w:r>
            <w:r w:rsidR="0088489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奇妙的磁鐵</w:t>
            </w:r>
          </w:p>
          <w:p w:rsidR="0088489C" w:rsidRPr="00803B56" w:rsidRDefault="0088489C" w:rsidP="00407488">
            <w:pPr>
              <w:numPr>
                <w:ilvl w:val="0"/>
                <w:numId w:val="13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磁鐵的</w:t>
            </w:r>
            <w:proofErr w:type="gramStart"/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祕</w:t>
            </w:r>
            <w:proofErr w:type="gramEnd"/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密</w:t>
            </w:r>
          </w:p>
          <w:p w:rsidR="00FF6A7C" w:rsidRPr="00803B56" w:rsidRDefault="0088489C" w:rsidP="00407488">
            <w:pPr>
              <w:numPr>
                <w:ilvl w:val="0"/>
                <w:numId w:val="13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磁鐵的應用</w:t>
            </w:r>
          </w:p>
        </w:tc>
        <w:tc>
          <w:tcPr>
            <w:tcW w:w="3119" w:type="dxa"/>
          </w:tcPr>
          <w:p w:rsidR="00FF6A7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神奇磁力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磁鐵的特性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磁力現象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磁鐵的生活應用</w:t>
            </w:r>
          </w:p>
        </w:tc>
        <w:tc>
          <w:tcPr>
            <w:tcW w:w="2976" w:type="dxa"/>
          </w:tcPr>
          <w:p w:rsidR="00FF6A7C" w:rsidRPr="00803B56" w:rsidRDefault="00FF6A7C" w:rsidP="00407488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生活中有趣的力</w:t>
            </w:r>
          </w:p>
          <w:p w:rsidR="00FF6A7C" w:rsidRPr="00803B56" w:rsidRDefault="00FF6A7C" w:rsidP="00407488">
            <w:pPr>
              <w:pStyle w:val="a8"/>
              <w:ind w:leftChars="0" w:left="40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Pr="00803B56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 xml:space="preserve"> </w:t>
            </w: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物體受力的變化</w:t>
            </w:r>
          </w:p>
          <w:p w:rsidR="00FF6A7C" w:rsidRPr="00803B56" w:rsidRDefault="00FF6A7C" w:rsidP="00407488">
            <w:pPr>
              <w:pStyle w:val="a8"/>
              <w:ind w:leftChars="0" w:left="40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Pr="00803B56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 xml:space="preserve"> </w:t>
            </w: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力的大小和方向</w:t>
            </w:r>
          </w:p>
          <w:p w:rsidR="00FF6A7C" w:rsidRPr="00803B56" w:rsidRDefault="00FF6A7C" w:rsidP="00407488">
            <w:pPr>
              <w:pStyle w:val="a8"/>
              <w:ind w:leftChars="0" w:left="4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Pr="00803B56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 xml:space="preserve"> </w:t>
            </w: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磁力的探討</w:t>
            </w:r>
          </w:p>
        </w:tc>
      </w:tr>
      <w:tr w:rsidR="00FF6A7C" w:rsidRPr="00803B56" w:rsidTr="00803B56">
        <w:tc>
          <w:tcPr>
            <w:tcW w:w="817" w:type="dxa"/>
            <w:vMerge/>
          </w:tcPr>
          <w:p w:rsidR="00FF6A7C" w:rsidRPr="00803B56" w:rsidRDefault="00FF6A7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三、</w:t>
            </w:r>
            <w:r w:rsidR="0088489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空氣和風</w:t>
            </w:r>
          </w:p>
          <w:p w:rsidR="0088489C" w:rsidRPr="00803B56" w:rsidRDefault="0088489C" w:rsidP="00407488">
            <w:pPr>
              <w:numPr>
                <w:ilvl w:val="0"/>
                <w:numId w:val="14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空氣的性質</w:t>
            </w:r>
          </w:p>
          <w:p w:rsidR="0088489C" w:rsidRPr="00803B56" w:rsidRDefault="0088489C" w:rsidP="00407488">
            <w:pPr>
              <w:numPr>
                <w:ilvl w:val="0"/>
                <w:numId w:val="14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風來了</w:t>
            </w:r>
          </w:p>
          <w:p w:rsidR="00FF6A7C" w:rsidRPr="00803B56" w:rsidRDefault="0088489C" w:rsidP="00407488">
            <w:pPr>
              <w:numPr>
                <w:ilvl w:val="0"/>
                <w:numId w:val="14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好玩的空氣遊戲</w:t>
            </w:r>
          </w:p>
        </w:tc>
        <w:tc>
          <w:tcPr>
            <w:tcW w:w="3119" w:type="dxa"/>
          </w:tcPr>
          <w:p w:rsidR="00FF6A7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看不見的空氣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空氣的特性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空氣流動形成風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空氣和風的應用</w:t>
            </w:r>
          </w:p>
        </w:tc>
        <w:tc>
          <w:tcPr>
            <w:tcW w:w="2976" w:type="dxa"/>
          </w:tcPr>
          <w:p w:rsidR="00FF6A7C" w:rsidRPr="00803B56" w:rsidRDefault="00FF6A7C" w:rsidP="00407488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空氣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無所不在的空氣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空氣的特性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空氣的應用</w:t>
            </w:r>
          </w:p>
        </w:tc>
      </w:tr>
      <w:tr w:rsidR="00FF6A7C" w:rsidRPr="00803B56" w:rsidTr="00803B56">
        <w:tc>
          <w:tcPr>
            <w:tcW w:w="817" w:type="dxa"/>
            <w:vMerge/>
          </w:tcPr>
          <w:p w:rsidR="00FF6A7C" w:rsidRPr="00803B56" w:rsidRDefault="00FF6A7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四、</w:t>
            </w:r>
            <w:r w:rsidR="0088489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溶解</w:t>
            </w:r>
          </w:p>
          <w:p w:rsidR="0088489C" w:rsidRPr="00803B56" w:rsidRDefault="0088489C" w:rsidP="00407488">
            <w:pPr>
              <w:numPr>
                <w:ilvl w:val="0"/>
                <w:numId w:val="15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食鹽在水中溶解了</w:t>
            </w:r>
          </w:p>
          <w:p w:rsidR="0088489C" w:rsidRPr="00803B56" w:rsidRDefault="0088489C" w:rsidP="00407488">
            <w:pPr>
              <w:numPr>
                <w:ilvl w:val="0"/>
                <w:numId w:val="15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lastRenderedPageBreak/>
              <w:t>溶解高手</w:t>
            </w:r>
          </w:p>
          <w:p w:rsidR="00FF6A7C" w:rsidRPr="00803B56" w:rsidRDefault="0088489C" w:rsidP="00407488">
            <w:pPr>
              <w:numPr>
                <w:ilvl w:val="0"/>
                <w:numId w:val="15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溶解的應用</w:t>
            </w:r>
          </w:p>
        </w:tc>
        <w:tc>
          <w:tcPr>
            <w:tcW w:w="3119" w:type="dxa"/>
          </w:tcPr>
          <w:p w:rsidR="00FF6A7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lastRenderedPageBreak/>
              <w:t>四、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廚房裡的科學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調味小廚師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lastRenderedPageBreak/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做果凍高手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食物的保存</w:t>
            </w:r>
          </w:p>
        </w:tc>
        <w:tc>
          <w:tcPr>
            <w:tcW w:w="2976" w:type="dxa"/>
          </w:tcPr>
          <w:p w:rsidR="00FF6A7C" w:rsidRPr="00803B56" w:rsidRDefault="00FF6A7C" w:rsidP="00407488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lastRenderedPageBreak/>
              <w:t>溶解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溶解現象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lastRenderedPageBreak/>
              <w:t>可溶解的量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生活例子</w:t>
            </w:r>
          </w:p>
        </w:tc>
      </w:tr>
      <w:tr w:rsidR="00FF6A7C" w:rsidRPr="00803B56" w:rsidTr="00803B56">
        <w:tc>
          <w:tcPr>
            <w:tcW w:w="817" w:type="dxa"/>
            <w:vMerge w:val="restart"/>
          </w:tcPr>
          <w:p w:rsidR="00FF6A7C" w:rsidRPr="00803B56" w:rsidRDefault="00FF6A7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3下</w:t>
            </w: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一、</w:t>
            </w:r>
            <w:r w:rsidR="0088489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小園丁學種菜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1.蔬菜園地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2.大家來種菜</w:t>
            </w:r>
          </w:p>
          <w:p w:rsidR="00FF6A7C" w:rsidRPr="00803B56" w:rsidRDefault="0088489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3.小園丁日記</w:t>
            </w:r>
          </w:p>
        </w:tc>
        <w:tc>
          <w:tcPr>
            <w:tcW w:w="3119" w:type="dxa"/>
          </w:tcPr>
          <w:p w:rsidR="00FF6A7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種蔬菜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蔬菜大觀園</w:t>
            </w:r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種菜</w:t>
            </w:r>
            <w:proofErr w:type="gramStart"/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囉</w:t>
            </w:r>
            <w:proofErr w:type="gramEnd"/>
          </w:p>
          <w:p w:rsidR="00FF6A7C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蔬菜成長日記</w:t>
            </w:r>
          </w:p>
        </w:tc>
        <w:tc>
          <w:tcPr>
            <w:tcW w:w="2976" w:type="dxa"/>
          </w:tcPr>
          <w:p w:rsidR="00FF6A7C" w:rsidRPr="00407488" w:rsidRDefault="00FF6A7C" w:rsidP="00407488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07488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蔬菜的成長</w:t>
            </w:r>
          </w:p>
          <w:p w:rsidR="00407488" w:rsidRDefault="00FF6A7C" w:rsidP="00407488">
            <w:pPr>
              <w:pStyle w:val="a8"/>
              <w:numPr>
                <w:ilvl w:val="1"/>
                <w:numId w:val="2"/>
              </w:numPr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種菜</w:t>
            </w:r>
          </w:p>
          <w:p w:rsidR="00407488" w:rsidRDefault="00FF6A7C" w:rsidP="00407488">
            <w:pPr>
              <w:pStyle w:val="a8"/>
              <w:numPr>
                <w:ilvl w:val="1"/>
                <w:numId w:val="2"/>
              </w:numPr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照顧</w:t>
            </w:r>
          </w:p>
          <w:p w:rsidR="00FF6A7C" w:rsidRPr="00803B56" w:rsidRDefault="00FF6A7C" w:rsidP="00407488">
            <w:pPr>
              <w:pStyle w:val="a8"/>
              <w:numPr>
                <w:ilvl w:val="1"/>
                <w:numId w:val="2"/>
              </w:numPr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觀察與紀錄</w:t>
            </w:r>
          </w:p>
        </w:tc>
      </w:tr>
      <w:tr w:rsidR="00FF6A7C" w:rsidRPr="00803B56" w:rsidTr="00803B56">
        <w:tc>
          <w:tcPr>
            <w:tcW w:w="817" w:type="dxa"/>
            <w:vMerge/>
          </w:tcPr>
          <w:p w:rsidR="00FF6A7C" w:rsidRPr="00803B56" w:rsidRDefault="00FF6A7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二、</w:t>
            </w:r>
            <w:r w:rsidR="0088489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水的變化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1.水和冰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2.水和水蒸氣</w:t>
            </w:r>
          </w:p>
          <w:p w:rsidR="00FF6A7C" w:rsidRPr="00803B56" w:rsidRDefault="0088489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3.水的三種形態與應用</w:t>
            </w:r>
          </w:p>
        </w:tc>
        <w:tc>
          <w:tcPr>
            <w:tcW w:w="3119" w:type="dxa"/>
          </w:tcPr>
          <w:p w:rsidR="00FF6A7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百變的水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水和水蒸氣的變化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proofErr w:type="gramStart"/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水和冰的</w:t>
            </w:r>
            <w:proofErr w:type="gramEnd"/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變化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好玩的水</w:t>
            </w:r>
          </w:p>
        </w:tc>
        <w:tc>
          <w:tcPr>
            <w:tcW w:w="2976" w:type="dxa"/>
          </w:tcPr>
          <w:p w:rsidR="00FF6A7C" w:rsidRPr="00803B56" w:rsidRDefault="00FF6A7C" w:rsidP="00407488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運輸工具</w:t>
            </w:r>
          </w:p>
          <w:p w:rsidR="00FF6A7C" w:rsidRPr="00803B56" w:rsidRDefault="00FF6A7C" w:rsidP="00407488">
            <w:pPr>
              <w:pStyle w:val="a8"/>
              <w:ind w:leftChars="0" w:left="39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Pr="00803B56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 xml:space="preserve"> </w:t>
            </w: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運輸工具的種類與特性</w:t>
            </w:r>
          </w:p>
          <w:p w:rsidR="00FF6A7C" w:rsidRPr="00803B56" w:rsidRDefault="00FF6A7C" w:rsidP="00407488">
            <w:pPr>
              <w:pStyle w:val="a8"/>
              <w:ind w:leftChars="0" w:left="39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Pr="00803B56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 xml:space="preserve"> </w:t>
            </w: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隨時代改變的運輸工具</w:t>
            </w:r>
          </w:p>
          <w:p w:rsidR="00FF6A7C" w:rsidRPr="00803B56" w:rsidRDefault="00FF6A7C" w:rsidP="00407488">
            <w:pPr>
              <w:pStyle w:val="a8"/>
              <w:ind w:leftChars="0" w:left="39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3.自製玩具車</w:t>
            </w:r>
          </w:p>
        </w:tc>
      </w:tr>
      <w:tr w:rsidR="00FF6A7C" w:rsidRPr="00803B56" w:rsidTr="00803B56">
        <w:tc>
          <w:tcPr>
            <w:tcW w:w="817" w:type="dxa"/>
            <w:vMerge/>
          </w:tcPr>
          <w:p w:rsidR="00FF6A7C" w:rsidRPr="00803B56" w:rsidRDefault="00FF6A7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三、</w:t>
            </w:r>
            <w:r w:rsidR="0088489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認識動物</w:t>
            </w:r>
          </w:p>
          <w:p w:rsidR="0088489C" w:rsidRPr="00803B56" w:rsidRDefault="0088489C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1.動物的身體</w:t>
            </w:r>
          </w:p>
          <w:p w:rsidR="0088489C" w:rsidRPr="00803B56" w:rsidRDefault="0088489C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2.動物的運動方式</w:t>
            </w:r>
          </w:p>
          <w:p w:rsidR="00FF6A7C" w:rsidRPr="00803B56" w:rsidRDefault="0088489C" w:rsidP="00407488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3.動物的分類</w:t>
            </w:r>
          </w:p>
        </w:tc>
        <w:tc>
          <w:tcPr>
            <w:tcW w:w="3119" w:type="dxa"/>
          </w:tcPr>
          <w:p w:rsidR="00FF6A7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認識天氣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天氣的變化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小小氣象觀察家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氣象預報</w:t>
            </w:r>
            <w:proofErr w:type="gramStart"/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2976" w:type="dxa"/>
          </w:tcPr>
          <w:p w:rsidR="00FF6A7C" w:rsidRPr="00803B56" w:rsidRDefault="00FF6A7C" w:rsidP="00407488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動物的身體和運動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動物的身體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運動方式</w:t>
            </w:r>
          </w:p>
          <w:p w:rsidR="00FF6A7C" w:rsidRPr="00803B56" w:rsidRDefault="00FF6A7C" w:rsidP="00407488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愛護動物</w:t>
            </w:r>
          </w:p>
        </w:tc>
      </w:tr>
      <w:tr w:rsidR="00FF6A7C" w:rsidRPr="00803B56" w:rsidTr="000D46C8">
        <w:trPr>
          <w:trHeight w:val="1632"/>
        </w:trPr>
        <w:tc>
          <w:tcPr>
            <w:tcW w:w="817" w:type="dxa"/>
            <w:vMerge/>
          </w:tcPr>
          <w:p w:rsidR="00FF6A7C" w:rsidRPr="00803B56" w:rsidRDefault="00FF6A7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四、</w:t>
            </w:r>
            <w:r w:rsidR="0088489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天氣與生活</w:t>
            </w:r>
          </w:p>
          <w:p w:rsidR="0088489C" w:rsidRPr="00803B56" w:rsidRDefault="0088489C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1.觀測天氣</w:t>
            </w:r>
          </w:p>
          <w:p w:rsidR="0088489C" w:rsidRPr="00803B56" w:rsidRDefault="0088489C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2.氣象報告</w:t>
            </w:r>
          </w:p>
          <w:p w:rsidR="00FF6A7C" w:rsidRPr="00803B56" w:rsidRDefault="0088489C" w:rsidP="00407488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3.天氣對生活的影響</w:t>
            </w:r>
          </w:p>
        </w:tc>
        <w:tc>
          <w:tcPr>
            <w:tcW w:w="3119" w:type="dxa"/>
          </w:tcPr>
          <w:p w:rsidR="00FF6A7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四、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動物大會師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動物的身體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動物的運動</w:t>
            </w:r>
          </w:p>
          <w:p w:rsidR="00FF6A7C" w:rsidRPr="00803B56" w:rsidRDefault="00407488" w:rsidP="00407488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模仿動物的發明</w:t>
            </w:r>
          </w:p>
        </w:tc>
        <w:tc>
          <w:tcPr>
            <w:tcW w:w="2976" w:type="dxa"/>
          </w:tcPr>
          <w:p w:rsidR="00FF6A7C" w:rsidRPr="00803B56" w:rsidRDefault="00FF6A7C" w:rsidP="00407488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認識天氣</w:t>
            </w:r>
          </w:p>
          <w:p w:rsidR="00FF6A7C" w:rsidRPr="00803B56" w:rsidRDefault="00FF6A7C" w:rsidP="00407488">
            <w:pPr>
              <w:pStyle w:val="a8"/>
              <w:numPr>
                <w:ilvl w:val="1"/>
                <w:numId w:val="2"/>
              </w:numPr>
              <w:ind w:leftChars="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氣象報告</w:t>
            </w:r>
          </w:p>
          <w:p w:rsidR="00FF6A7C" w:rsidRPr="00803B56" w:rsidRDefault="00FF6A7C" w:rsidP="00407488">
            <w:pPr>
              <w:pStyle w:val="a8"/>
              <w:numPr>
                <w:ilvl w:val="1"/>
                <w:numId w:val="2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天</w:t>
            </w: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氣觀測與記錄</w:t>
            </w:r>
          </w:p>
          <w:p w:rsidR="00FF6A7C" w:rsidRPr="00803B56" w:rsidRDefault="00FF6A7C" w:rsidP="00407488">
            <w:pPr>
              <w:pStyle w:val="a8"/>
              <w:numPr>
                <w:ilvl w:val="1"/>
                <w:numId w:val="2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天氣與生活</w:t>
            </w:r>
          </w:p>
        </w:tc>
      </w:tr>
      <w:tr w:rsidR="009B3E7F" w:rsidRPr="00803B56" w:rsidTr="00803B56">
        <w:tc>
          <w:tcPr>
            <w:tcW w:w="817" w:type="dxa"/>
            <w:vMerge w:val="restart"/>
          </w:tcPr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4上</w:t>
            </w: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一、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月亮</w:t>
            </w:r>
          </w:p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A7C" w:rsidRPr="00407488" w:rsidRDefault="00803B56" w:rsidP="004074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7488">
              <w:rPr>
                <w:rFonts w:ascii="微軟正黑體" w:eastAsia="微軟正黑體" w:hAnsi="微軟正黑體" w:hint="eastAsia"/>
                <w:sz w:val="20"/>
                <w:szCs w:val="20"/>
              </w:rPr>
              <w:t>一、</w:t>
            </w:r>
            <w:r w:rsidR="00FF6A7C" w:rsidRPr="00407488">
              <w:rPr>
                <w:rFonts w:ascii="微軟正黑體" w:eastAsia="微軟正黑體" w:hAnsi="微軟正黑體" w:hint="eastAsia"/>
                <w:sz w:val="20"/>
                <w:szCs w:val="20"/>
              </w:rPr>
              <w:t>月亮</w:t>
            </w:r>
          </w:p>
          <w:p w:rsidR="00FF6A7C" w:rsidRPr="00407488" w:rsidRDefault="00407488" w:rsidP="00407488">
            <w:pPr>
              <w:ind w:leftChars="100" w:left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7488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FF6A7C" w:rsidRPr="00407488">
              <w:rPr>
                <w:rFonts w:ascii="微軟正黑體" w:eastAsia="微軟正黑體" w:hAnsi="微軟正黑體" w:hint="eastAsia"/>
                <w:sz w:val="20"/>
                <w:szCs w:val="20"/>
              </w:rPr>
              <w:t>你知道的月亮</w:t>
            </w:r>
          </w:p>
          <w:p w:rsidR="00FF6A7C" w:rsidRPr="00407488" w:rsidRDefault="00407488" w:rsidP="00407488">
            <w:pPr>
              <w:ind w:leftChars="100" w:left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7488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="00FF6A7C" w:rsidRPr="00407488">
              <w:rPr>
                <w:rFonts w:ascii="微軟正黑體" w:eastAsia="微軟正黑體" w:hAnsi="微軟正黑體" w:hint="eastAsia"/>
                <w:sz w:val="20"/>
                <w:szCs w:val="20"/>
              </w:rPr>
              <w:t>月亮的位置變化</w:t>
            </w:r>
          </w:p>
          <w:p w:rsidR="009B3E7F" w:rsidRPr="00803B56" w:rsidRDefault="00407488" w:rsidP="00407488">
            <w:pPr>
              <w:ind w:leftChars="100" w:left="240"/>
            </w:pPr>
            <w:r w:rsidRPr="00407488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="00FF6A7C" w:rsidRPr="0040748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月形的變化</w:t>
            </w:r>
          </w:p>
        </w:tc>
        <w:tc>
          <w:tcPr>
            <w:tcW w:w="2976" w:type="dxa"/>
          </w:tcPr>
          <w:p w:rsidR="009B3E7F" w:rsidRPr="00803B56" w:rsidRDefault="009B3E7F" w:rsidP="0040748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月亮</w:t>
            </w:r>
          </w:p>
          <w:p w:rsidR="009B3E7F" w:rsidRPr="00803B56" w:rsidRDefault="009B3E7F" w:rsidP="00407488">
            <w:pPr>
              <w:pStyle w:val="a8"/>
              <w:ind w:leftChars="0" w:left="39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認識、觀測與資料分析</w:t>
            </w:r>
          </w:p>
        </w:tc>
      </w:tr>
      <w:tr w:rsidR="009B3E7F" w:rsidRPr="00803B56" w:rsidTr="00803B56">
        <w:tc>
          <w:tcPr>
            <w:tcW w:w="817" w:type="dxa"/>
            <w:vMerge/>
          </w:tcPr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二、</w:t>
            </w:r>
            <w:r w:rsidR="0088489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水生生物的世界</w:t>
            </w:r>
          </w:p>
          <w:p w:rsidR="0088489C" w:rsidRPr="00803B56" w:rsidRDefault="0088489C" w:rsidP="00407488">
            <w:pPr>
              <w:numPr>
                <w:ilvl w:val="0"/>
                <w:numId w:val="16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認識水域</w:t>
            </w:r>
          </w:p>
          <w:p w:rsidR="0088489C" w:rsidRPr="00803B56" w:rsidRDefault="0088489C" w:rsidP="00407488">
            <w:pPr>
              <w:numPr>
                <w:ilvl w:val="0"/>
                <w:numId w:val="16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水生生物的</w:t>
            </w:r>
            <w:proofErr w:type="gramStart"/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祕</w:t>
            </w:r>
            <w:proofErr w:type="gramEnd"/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密</w:t>
            </w:r>
          </w:p>
          <w:p w:rsidR="009B3E7F" w:rsidRPr="00803B56" w:rsidRDefault="0088489C" w:rsidP="00484260">
            <w:pPr>
              <w:numPr>
                <w:ilvl w:val="0"/>
                <w:numId w:val="16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保護水生生物的家</w:t>
            </w:r>
          </w:p>
        </w:tc>
        <w:tc>
          <w:tcPr>
            <w:tcW w:w="3119" w:type="dxa"/>
          </w:tcPr>
          <w:p w:rsidR="00484260" w:rsidRDefault="00803B56" w:rsidP="00484260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二、</w:t>
            </w:r>
            <w:r w:rsidR="0048426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水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生家族</w:t>
            </w:r>
          </w:p>
          <w:p w:rsidR="00484260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認識水域環境</w:t>
            </w:r>
          </w:p>
          <w:p w:rsidR="00484260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水生植物</w:t>
            </w:r>
          </w:p>
          <w:p w:rsidR="009B3E7F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水生動物</w:t>
            </w:r>
          </w:p>
        </w:tc>
        <w:tc>
          <w:tcPr>
            <w:tcW w:w="2976" w:type="dxa"/>
          </w:tcPr>
          <w:p w:rsidR="009B3E7F" w:rsidRPr="00803B56" w:rsidRDefault="009B3E7F" w:rsidP="0040748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水中生物</w:t>
            </w:r>
          </w:p>
          <w:p w:rsidR="009B3E7F" w:rsidRPr="00803B56" w:rsidRDefault="009B3E7F" w:rsidP="00407488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水中生物的生長環境</w:t>
            </w:r>
          </w:p>
          <w:p w:rsidR="009B3E7F" w:rsidRPr="00803B56" w:rsidRDefault="009B3E7F" w:rsidP="00407488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水生植物</w:t>
            </w:r>
          </w:p>
          <w:p w:rsidR="009B3E7F" w:rsidRPr="00803B56" w:rsidRDefault="009B3E7F" w:rsidP="00407488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水生動物</w:t>
            </w:r>
          </w:p>
        </w:tc>
      </w:tr>
      <w:tr w:rsidR="009B3E7F" w:rsidRPr="00803B56" w:rsidTr="00803B56">
        <w:tc>
          <w:tcPr>
            <w:tcW w:w="817" w:type="dxa"/>
            <w:vMerge/>
          </w:tcPr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三、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運輸工具與能源</w:t>
            </w:r>
          </w:p>
          <w:p w:rsidR="0088489C" w:rsidRPr="00803B56" w:rsidRDefault="0088489C" w:rsidP="00407488">
            <w:pPr>
              <w:numPr>
                <w:ilvl w:val="0"/>
                <w:numId w:val="17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認識運輸工具</w:t>
            </w:r>
          </w:p>
          <w:p w:rsidR="009B3E7F" w:rsidRPr="00803B56" w:rsidRDefault="0088489C" w:rsidP="00484260">
            <w:pPr>
              <w:numPr>
                <w:ilvl w:val="0"/>
                <w:numId w:val="17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能源與生活</w:t>
            </w:r>
          </w:p>
        </w:tc>
        <w:tc>
          <w:tcPr>
            <w:tcW w:w="3119" w:type="dxa"/>
          </w:tcPr>
          <w:p w:rsidR="00484260" w:rsidRDefault="00803B56" w:rsidP="00484260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奇妙的光</w:t>
            </w:r>
          </w:p>
          <w:p w:rsidR="00484260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光的直進與反射</w:t>
            </w:r>
          </w:p>
          <w:p w:rsidR="00484260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光的折射</w:t>
            </w:r>
          </w:p>
          <w:p w:rsidR="009B3E7F" w:rsidRPr="00803B56" w:rsidRDefault="00407488" w:rsidP="00484260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美麗的色光</w:t>
            </w:r>
          </w:p>
        </w:tc>
        <w:tc>
          <w:tcPr>
            <w:tcW w:w="2976" w:type="dxa"/>
          </w:tcPr>
          <w:p w:rsidR="009B3E7F" w:rsidRPr="00803B56" w:rsidRDefault="009B3E7F" w:rsidP="0040748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光的世界</w:t>
            </w:r>
          </w:p>
          <w:p w:rsidR="009B3E7F" w:rsidRPr="00803B56" w:rsidRDefault="009B3E7F" w:rsidP="00407488">
            <w:pPr>
              <w:pStyle w:val="a8"/>
              <w:ind w:leftChars="0" w:left="39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行進、折射反射、色光</w:t>
            </w:r>
          </w:p>
        </w:tc>
      </w:tr>
      <w:tr w:rsidR="009B3E7F" w:rsidRPr="00803B56" w:rsidTr="00803B56">
        <w:tc>
          <w:tcPr>
            <w:tcW w:w="817" w:type="dxa"/>
            <w:vMerge/>
          </w:tcPr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四、</w:t>
            </w:r>
            <w:r w:rsidR="0088489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燈泡亮了</w:t>
            </w:r>
          </w:p>
          <w:p w:rsidR="0088489C" w:rsidRPr="00803B56" w:rsidRDefault="0088489C" w:rsidP="00407488">
            <w:pPr>
              <w:numPr>
                <w:ilvl w:val="0"/>
                <w:numId w:val="18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讓燈泡亮起來</w:t>
            </w:r>
          </w:p>
          <w:p w:rsidR="0088489C" w:rsidRPr="00803B56" w:rsidRDefault="0088489C" w:rsidP="00407488">
            <w:pPr>
              <w:numPr>
                <w:ilvl w:val="0"/>
                <w:numId w:val="18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串聯與並聯</w:t>
            </w:r>
          </w:p>
          <w:p w:rsidR="0088489C" w:rsidRPr="00803B56" w:rsidRDefault="0088489C" w:rsidP="00407488">
            <w:pPr>
              <w:numPr>
                <w:ilvl w:val="0"/>
                <w:numId w:val="18"/>
              </w:num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電池玩具</w:t>
            </w:r>
          </w:p>
          <w:p w:rsidR="009B3E7F" w:rsidRPr="00803B56" w:rsidRDefault="0088489C" w:rsidP="00484260">
            <w:pPr>
              <w:numPr>
                <w:ilvl w:val="0"/>
                <w:numId w:val="18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電池與環保</w:t>
            </w:r>
          </w:p>
        </w:tc>
        <w:tc>
          <w:tcPr>
            <w:tcW w:w="3119" w:type="dxa"/>
          </w:tcPr>
          <w:p w:rsidR="00484260" w:rsidRDefault="00803B56" w:rsidP="00484260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四、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交通工具與能源</w:t>
            </w:r>
          </w:p>
          <w:p w:rsidR="00484260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常見的交通工具</w:t>
            </w:r>
          </w:p>
          <w:p w:rsidR="00484260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交通工具的構造</w:t>
            </w:r>
          </w:p>
          <w:p w:rsidR="009B3E7F" w:rsidRPr="00803B56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認識能源</w:t>
            </w:r>
          </w:p>
        </w:tc>
        <w:tc>
          <w:tcPr>
            <w:tcW w:w="2976" w:type="dxa"/>
          </w:tcPr>
          <w:p w:rsidR="009B3E7F" w:rsidRPr="00803B56" w:rsidRDefault="009B3E7F" w:rsidP="0040748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神奇電力</w:t>
            </w:r>
          </w:p>
          <w:p w:rsidR="009B3E7F" w:rsidRPr="00803B56" w:rsidRDefault="009B3E7F" w:rsidP="00407488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電路連接</w:t>
            </w:r>
          </w:p>
          <w:p w:rsidR="009B3E7F" w:rsidRPr="00803B56" w:rsidRDefault="009B3E7F" w:rsidP="00407488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導電物體</w:t>
            </w:r>
          </w:p>
          <w:p w:rsidR="009B3E7F" w:rsidRPr="00803B56" w:rsidRDefault="009B3E7F" w:rsidP="00407488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通電玩具</w:t>
            </w:r>
          </w:p>
        </w:tc>
      </w:tr>
      <w:tr w:rsidR="009B3E7F" w:rsidRPr="00803B56" w:rsidTr="00803B56">
        <w:tc>
          <w:tcPr>
            <w:tcW w:w="817" w:type="dxa"/>
            <w:vMerge w:val="restart"/>
          </w:tcPr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4下</w:t>
            </w: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一、</w:t>
            </w:r>
            <w:r w:rsidR="0088489C"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有趣的力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1.力的作用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2.力的大小和方向</w:t>
            </w:r>
          </w:p>
          <w:p w:rsidR="009B3E7F" w:rsidRPr="00803B56" w:rsidRDefault="0088489C" w:rsidP="00484260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3.浮力</w:t>
            </w:r>
          </w:p>
        </w:tc>
        <w:tc>
          <w:tcPr>
            <w:tcW w:w="3119" w:type="dxa"/>
          </w:tcPr>
          <w:p w:rsidR="00484260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時間的測量</w:t>
            </w:r>
          </w:p>
          <w:p w:rsidR="00484260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時間與生活</w:t>
            </w:r>
          </w:p>
          <w:p w:rsidR="00484260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計時的方法</w:t>
            </w:r>
          </w:p>
          <w:p w:rsidR="009B3E7F" w:rsidRPr="00803B56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時間管理</w:t>
            </w:r>
          </w:p>
        </w:tc>
        <w:tc>
          <w:tcPr>
            <w:tcW w:w="2976" w:type="dxa"/>
          </w:tcPr>
          <w:p w:rsidR="009B3E7F" w:rsidRPr="00803B56" w:rsidRDefault="009B3E7F" w:rsidP="00407488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時間</w:t>
            </w:r>
          </w:p>
          <w:p w:rsidR="009B3E7F" w:rsidRPr="00803B56" w:rsidRDefault="009B3E7F" w:rsidP="00407488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自然界的規律性與時間</w:t>
            </w:r>
          </w:p>
          <w:p w:rsidR="009B3E7F" w:rsidRPr="00803B56" w:rsidRDefault="009B3E7F" w:rsidP="00407488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測量時間的方法</w:t>
            </w:r>
          </w:p>
        </w:tc>
      </w:tr>
      <w:tr w:rsidR="009B3E7F" w:rsidRPr="00803B56" w:rsidTr="00803B56">
        <w:tc>
          <w:tcPr>
            <w:tcW w:w="817" w:type="dxa"/>
            <w:vMerge/>
          </w:tcPr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二、</w:t>
            </w:r>
            <w:r w:rsidR="0088489C"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昆蟲王國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1.認識昆蟲</w:t>
            </w:r>
          </w:p>
          <w:p w:rsidR="0088489C" w:rsidRPr="00803B56" w:rsidRDefault="0088489C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2.昆蟲的生活史</w:t>
            </w:r>
          </w:p>
          <w:p w:rsidR="009B3E7F" w:rsidRPr="00803B56" w:rsidRDefault="0088489C" w:rsidP="00484260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3.昆蟲與環境</w:t>
            </w:r>
          </w:p>
        </w:tc>
        <w:tc>
          <w:tcPr>
            <w:tcW w:w="3119" w:type="dxa"/>
          </w:tcPr>
          <w:p w:rsidR="009B3E7F" w:rsidRPr="00803B56" w:rsidRDefault="00803B56" w:rsidP="00484260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水的移動</w:t>
            </w:r>
          </w:p>
        </w:tc>
        <w:tc>
          <w:tcPr>
            <w:tcW w:w="2976" w:type="dxa"/>
          </w:tcPr>
          <w:p w:rsidR="009B3E7F" w:rsidRPr="00803B56" w:rsidRDefault="00C13EA9" w:rsidP="00407488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水的移動</w:t>
            </w:r>
          </w:p>
          <w:p w:rsidR="00C13EA9" w:rsidRPr="00803B56" w:rsidRDefault="00C13EA9" w:rsidP="00407488">
            <w:pPr>
              <w:pStyle w:val="a8"/>
              <w:ind w:leftChars="0" w:left="39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毛細現象、虹吸、連通管</w:t>
            </w:r>
          </w:p>
        </w:tc>
      </w:tr>
      <w:tr w:rsidR="009B3E7F" w:rsidRPr="00803B56" w:rsidTr="00803B56">
        <w:tc>
          <w:tcPr>
            <w:tcW w:w="817" w:type="dxa"/>
            <w:vMerge/>
          </w:tcPr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三、</w:t>
            </w:r>
            <w:r w:rsidR="0088489C"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水的奇妙現象</w:t>
            </w:r>
          </w:p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4260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三、</w:t>
            </w:r>
            <w:r w:rsidR="00FF6A7C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昆蟲家族</w:t>
            </w:r>
          </w:p>
          <w:p w:rsidR="00484260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認識昆蟲</w:t>
            </w:r>
          </w:p>
          <w:p w:rsidR="00484260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昆蟲的一生</w:t>
            </w:r>
          </w:p>
          <w:p w:rsidR="009B3E7F" w:rsidRPr="00803B56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昆蟲與環境</w:t>
            </w:r>
          </w:p>
        </w:tc>
        <w:tc>
          <w:tcPr>
            <w:tcW w:w="2976" w:type="dxa"/>
          </w:tcPr>
          <w:p w:rsidR="009B3E7F" w:rsidRPr="00803B56" w:rsidRDefault="00C13EA9" w:rsidP="00407488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昆蟲世界</w:t>
            </w:r>
          </w:p>
          <w:p w:rsidR="00C13EA9" w:rsidRPr="00803B56" w:rsidRDefault="00C13EA9" w:rsidP="00407488">
            <w:pPr>
              <w:pStyle w:val="a8"/>
              <w:ind w:leftChars="0" w:left="39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認識昆蟲、實例、昆蟲</w:t>
            </w:r>
            <w:proofErr w:type="gramStart"/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與環動</w:t>
            </w:r>
            <w:proofErr w:type="gramEnd"/>
          </w:p>
        </w:tc>
      </w:tr>
      <w:tr w:rsidR="009B3E7F" w:rsidRPr="00803B56" w:rsidTr="00803B56">
        <w:tc>
          <w:tcPr>
            <w:tcW w:w="817" w:type="dxa"/>
            <w:vMerge/>
          </w:tcPr>
          <w:p w:rsidR="009B3E7F" w:rsidRPr="00803B56" w:rsidRDefault="009B3E7F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89C" w:rsidRPr="00803B56" w:rsidRDefault="00803B56" w:rsidP="00407488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四、</w:t>
            </w:r>
            <w:r w:rsidR="0088489C"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光的世界</w:t>
            </w:r>
          </w:p>
          <w:p w:rsidR="0088489C" w:rsidRPr="00803B56" w:rsidRDefault="0088489C" w:rsidP="001F2082">
            <w:pPr>
              <w:ind w:leftChars="100" w:left="390" w:hangingChars="75" w:hanging="15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1.光在哪裡</w:t>
            </w:r>
          </w:p>
          <w:p w:rsidR="0088489C" w:rsidRPr="00803B56" w:rsidRDefault="0088489C" w:rsidP="001F2082">
            <w:pPr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2.光的行進方向</w:t>
            </w:r>
          </w:p>
          <w:p w:rsidR="009B3E7F" w:rsidRPr="00803B56" w:rsidRDefault="0088489C" w:rsidP="001F2082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3.光的美麗世界</w:t>
            </w:r>
          </w:p>
        </w:tc>
        <w:tc>
          <w:tcPr>
            <w:tcW w:w="3119" w:type="dxa"/>
          </w:tcPr>
          <w:p w:rsidR="00484260" w:rsidRDefault="00803B56" w:rsidP="00407488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四、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奇妙的電路</w:t>
            </w:r>
          </w:p>
          <w:p w:rsidR="00484260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燈泡亮了</w:t>
            </w:r>
          </w:p>
          <w:p w:rsidR="00484260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FF6A7C" w:rsidRPr="00803B56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 xml:space="preserve"> 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電路與開關</w:t>
            </w:r>
          </w:p>
          <w:p w:rsidR="009B3E7F" w:rsidRPr="00803B56" w:rsidRDefault="00407488" w:rsidP="001F2082">
            <w:pPr>
              <w:ind w:leftChars="100" w:left="2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FF6A7C" w:rsidRPr="00803B56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 xml:space="preserve"> </w:t>
            </w:r>
            <w:r w:rsidR="00FF6A7C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電的應用</w:t>
            </w:r>
          </w:p>
        </w:tc>
        <w:tc>
          <w:tcPr>
            <w:tcW w:w="2976" w:type="dxa"/>
          </w:tcPr>
          <w:p w:rsidR="009B3E7F" w:rsidRPr="00803B56" w:rsidRDefault="00446183" w:rsidP="00407488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奇妙的水</w:t>
            </w:r>
          </w:p>
          <w:p w:rsidR="00446183" w:rsidRPr="00803B56" w:rsidRDefault="00446183" w:rsidP="00407488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水的三態變化</w:t>
            </w:r>
          </w:p>
          <w:p w:rsidR="00446183" w:rsidRPr="00803B56" w:rsidRDefault="00446183" w:rsidP="00407488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水的浮力</w:t>
            </w:r>
          </w:p>
          <w:p w:rsidR="00446183" w:rsidRPr="00803B56" w:rsidRDefault="00446183" w:rsidP="00407488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珍惜水資源</w:t>
            </w: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5上</w:t>
            </w:r>
          </w:p>
        </w:tc>
        <w:tc>
          <w:tcPr>
            <w:tcW w:w="2835" w:type="dxa"/>
          </w:tcPr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一、太陽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1.太陽的光和熱</w:t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2.太陽在天空中的位置</w:t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3.太陽與生活的關係</w:t>
            </w:r>
          </w:p>
        </w:tc>
        <w:tc>
          <w:tcPr>
            <w:tcW w:w="3119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太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陽的觀測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太陽的位置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太陽與生活</w:t>
            </w:r>
          </w:p>
          <w:p w:rsidR="00893A4E" w:rsidRPr="00803B56" w:rsidRDefault="00893A4E" w:rsidP="00407488">
            <w:pPr>
              <w:ind w:leftChars="17" w:left="41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1-1陽光和影子</w:t>
            </w:r>
          </w:p>
          <w:p w:rsidR="00893A4E" w:rsidRPr="00803B56" w:rsidRDefault="00893A4E" w:rsidP="00407488">
            <w:pPr>
              <w:ind w:leftChars="17" w:left="41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1-2太陽在哪裡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1-3記錄太陽的位置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1-4不同季節的太陽位置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2-1太陽和我們的生活</w:t>
            </w:r>
          </w:p>
        </w:tc>
        <w:tc>
          <w:tcPr>
            <w:tcW w:w="2976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一、太陽與四季</w:t>
            </w:r>
          </w:p>
          <w:p w:rsidR="00893A4E" w:rsidRPr="00803B56" w:rsidRDefault="00893A4E" w:rsidP="00960E88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1.一年中太陽位置的變化</w:t>
            </w:r>
          </w:p>
          <w:p w:rsidR="00893A4E" w:rsidRPr="00803B56" w:rsidRDefault="00893A4E" w:rsidP="00960E88">
            <w:pPr>
              <w:ind w:leftChars="100" w:left="2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2.太陽鐘</w:t>
            </w: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二、植物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1.植物的構造和功能</w:t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2.植物的繁殖</w:t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3.植物的特徵和分類</w:t>
            </w:r>
          </w:p>
        </w:tc>
        <w:tc>
          <w:tcPr>
            <w:tcW w:w="3119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植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物世界面面觀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植物根、莖、葉的功能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植物傳宗接代的方法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893A4E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怎樣將植物分類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1-1植物體內水的移動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1-2多功能的根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1-3多功能的莖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1-4多功能的葉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2-1花、果實和種子的功能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2-2植物的繁殖方式</w:t>
            </w:r>
          </w:p>
          <w:p w:rsidR="00893A4E" w:rsidRPr="00803B56" w:rsidRDefault="00893A4E" w:rsidP="00407488">
            <w:pPr>
              <w:ind w:leftChars="23" w:left="55" w:right="57" w:firstLineChars="20" w:firstLine="4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2-3蕨類植物的繁殖方式</w:t>
            </w:r>
          </w:p>
          <w:p w:rsidR="00893A4E" w:rsidRPr="00803B56" w:rsidRDefault="00893A4E" w:rsidP="00407488">
            <w:pPr>
              <w:ind w:leftChars="23" w:left="55" w:right="57" w:firstLineChars="20" w:firstLine="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3-1選擇標準分類植物</w:t>
            </w:r>
          </w:p>
        </w:tc>
        <w:tc>
          <w:tcPr>
            <w:tcW w:w="2976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二、戴眼鏡為什麼可以矯正視力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1.眼睛與眼鏡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2.視力保健</w:t>
            </w: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三、熱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1.熱對物質的影響</w:t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2.熱的傳播</w:t>
            </w:r>
          </w:p>
        </w:tc>
        <w:tc>
          <w:tcPr>
            <w:tcW w:w="3119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三、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空氣與燃燒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proofErr w:type="gramStart"/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氧和</w:t>
            </w:r>
            <w:proofErr w:type="gramEnd"/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二氧化碳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滅火的方法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1-1燃燒需要空氣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1-2製造和檢驗氧氣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1-3製造和檢驗二氧化碳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2-1怎樣滅火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2-2製作簡易滅火器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lastRenderedPageBreak/>
              <w:t>2-3火災的預防與處理</w:t>
            </w:r>
          </w:p>
        </w:tc>
        <w:tc>
          <w:tcPr>
            <w:tcW w:w="2976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lastRenderedPageBreak/>
              <w:t>三、植物世界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1.植物的構造與功能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2.植物的繁殖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3.植物的分類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4.環境會影響植物的生長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四、水溶液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1.物質的溶解性</w:t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2.水溶液的酸鹼性</w:t>
            </w:r>
          </w:p>
          <w:p w:rsidR="00893A4E" w:rsidRPr="00803B56" w:rsidRDefault="00893A4E" w:rsidP="00407488">
            <w:pPr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3.水溶液的導電性</w:t>
            </w:r>
          </w:p>
        </w:tc>
        <w:tc>
          <w:tcPr>
            <w:tcW w:w="3119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四、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力與運動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力的作用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測量力的大小</w:t>
            </w:r>
          </w:p>
          <w:p w:rsidR="00893A4E" w:rsidRPr="00803B56" w:rsidRDefault="00407488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893A4E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摩擦力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活動四 物體運動的快慢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1-1物體發生什麼改變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2-1怎樣測量力的大小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2-2拔河比賽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3-1運動快慢與摩擦力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3-2摩擦力的應用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3-2摩擦力的應用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4-1誰的速度快</w:t>
            </w:r>
          </w:p>
          <w:p w:rsidR="00893A4E" w:rsidRPr="00803B56" w:rsidRDefault="00893A4E" w:rsidP="00407488">
            <w:pPr>
              <w:ind w:leftChars="23" w:left="55" w:right="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4-2速度比一比</w:t>
            </w:r>
          </w:p>
        </w:tc>
        <w:tc>
          <w:tcPr>
            <w:tcW w:w="2976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四、山河大地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1.流水的作用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2.岩石和礦物</w:t>
            </w: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5下</w:t>
            </w:r>
          </w:p>
        </w:tc>
        <w:tc>
          <w:tcPr>
            <w:tcW w:w="2835" w:type="dxa"/>
            <w:vMerge w:val="restart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一、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1-1星空的傳說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1-2認識星座盤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1-3到戶外觀星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2-1星星的位置如何改變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2-2四季不同的星空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3-1尋找北極星</w:t>
            </w:r>
          </w:p>
        </w:tc>
        <w:tc>
          <w:tcPr>
            <w:tcW w:w="3119" w:type="dxa"/>
            <w:vMerge w:val="restart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美麗星空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1-1星空的傳說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1-2認識星座盤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1-3到戶外觀星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2-1星星的位置如何改變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2-2四季不同的星空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3-1尋找北極星</w:t>
            </w:r>
          </w:p>
        </w:tc>
        <w:tc>
          <w:tcPr>
            <w:tcW w:w="2976" w:type="dxa"/>
            <w:vMerge w:val="restart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一、我們來看星星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看星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看星星定方位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空氣與燃燒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</w:t>
            </w:r>
            <w:proofErr w:type="gramStart"/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1氧與</w:t>
            </w:r>
            <w:proofErr w:type="gramEnd"/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二氧化碳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1-2燃燒與滅火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動物世界面面觀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1-1動物的運動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1-2動物的覓食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1-3動物如何維持體溫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1-4動物如何保護自己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1-5動物的社會行為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2-1動物的繁殖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2-2動物的育幼行為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3-1選擇基準將動物分類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3-1選擇基準將動物分類</w:t>
            </w:r>
          </w:p>
        </w:tc>
        <w:tc>
          <w:tcPr>
            <w:tcW w:w="2976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二、水溶液的性質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水溶液的酸鹼性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生活中的酸與鹼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水溶液的導電性</w:t>
            </w: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防鏽與食物保存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1-1防鏽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1-2食物保存</w:t>
            </w:r>
          </w:p>
        </w:tc>
        <w:tc>
          <w:tcPr>
            <w:tcW w:w="3119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熱的傳播與溫度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1-1熱與溫度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1-2熱的傳導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1-3熱的對流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1-4熱的輻射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2-1保溫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2-2散熱</w:t>
            </w:r>
          </w:p>
        </w:tc>
        <w:tc>
          <w:tcPr>
            <w:tcW w:w="2976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三、動物的生活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動物怎樣運動？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覓食、</w:t>
            </w:r>
            <w:proofErr w:type="gramStart"/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避敵和</w:t>
            </w:r>
            <w:proofErr w:type="gramEnd"/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築巢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生存適應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求偶與生殖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5.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動物的分類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93A4E" w:rsidRPr="00803B56" w:rsidTr="00803B56">
        <w:tc>
          <w:tcPr>
            <w:tcW w:w="817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地表的變化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1-1多變的地貌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1-2岩石、土壤與礦物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1-3地震與防災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3A4E" w:rsidRPr="00803B56" w:rsidRDefault="00803B56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四、</w:t>
            </w:r>
            <w:r w:rsidR="00893A4E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聲音與樂器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1-1聲音的產生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1-2認識噪音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2-1各種樂器的聲音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2-2樂器聲音的高低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2-3樂器聲音的大小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3-1設計製作簡易樂器</w:t>
            </w:r>
          </w:p>
        </w:tc>
        <w:tc>
          <w:tcPr>
            <w:tcW w:w="2976" w:type="dxa"/>
          </w:tcPr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四、聲音的探討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聲音的產生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2.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聲音的變化</w:t>
            </w:r>
          </w:p>
          <w:p w:rsidR="00893A4E" w:rsidRPr="00803B56" w:rsidRDefault="00893A4E" w:rsidP="0040748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令人難受的聲音~噪音</w:t>
            </w:r>
            <w:bookmarkStart w:id="0" w:name="_GoBack"/>
            <w:bookmarkEnd w:id="0"/>
          </w:p>
        </w:tc>
      </w:tr>
    </w:tbl>
    <w:p w:rsidR="00893A4E" w:rsidRPr="00803B56" w:rsidRDefault="00893A4E">
      <w:pPr>
        <w:rPr>
          <w:rFonts w:ascii="微軟正黑體" w:eastAsia="微軟正黑體" w:hAnsi="微軟正黑體"/>
          <w:sz w:val="20"/>
          <w:szCs w:val="20"/>
        </w:rPr>
      </w:pPr>
    </w:p>
    <w:p w:rsidR="00786372" w:rsidRPr="00803B56" w:rsidRDefault="00786372">
      <w:pPr>
        <w:widowControl/>
        <w:rPr>
          <w:rFonts w:ascii="微軟正黑體" w:eastAsia="微軟正黑體" w:hAnsi="微軟正黑體"/>
          <w:sz w:val="20"/>
          <w:szCs w:val="20"/>
        </w:rPr>
      </w:pPr>
      <w:r w:rsidRPr="00803B56">
        <w:rPr>
          <w:rFonts w:ascii="微軟正黑體" w:eastAsia="微軟正黑體" w:hAnsi="微軟正黑體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3119"/>
        <w:gridCol w:w="2976"/>
      </w:tblGrid>
      <w:tr w:rsidR="00786372" w:rsidRPr="00803B56" w:rsidTr="00484260">
        <w:tc>
          <w:tcPr>
            <w:tcW w:w="817" w:type="dxa"/>
          </w:tcPr>
          <w:p w:rsidR="00786372" w:rsidRPr="00803B56" w:rsidRDefault="00786372" w:rsidP="0048426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年級</w:t>
            </w:r>
          </w:p>
        </w:tc>
        <w:tc>
          <w:tcPr>
            <w:tcW w:w="8930" w:type="dxa"/>
            <w:gridSpan w:val="3"/>
            <w:vAlign w:val="center"/>
          </w:tcPr>
          <w:p w:rsidR="00786372" w:rsidRPr="00803B56" w:rsidRDefault="00786372" w:rsidP="0048426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版本</w:t>
            </w:r>
          </w:p>
        </w:tc>
      </w:tr>
      <w:tr w:rsidR="00786372" w:rsidRPr="00803B56" w:rsidTr="00484260">
        <w:tc>
          <w:tcPr>
            <w:tcW w:w="817" w:type="dxa"/>
          </w:tcPr>
          <w:p w:rsidR="00786372" w:rsidRPr="00803B56" w:rsidRDefault="00786372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6372" w:rsidRPr="00803B56" w:rsidRDefault="00786372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翰林</w:t>
            </w:r>
          </w:p>
        </w:tc>
        <w:tc>
          <w:tcPr>
            <w:tcW w:w="3119" w:type="dxa"/>
          </w:tcPr>
          <w:p w:rsidR="00786372" w:rsidRPr="00803B56" w:rsidRDefault="00786372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康軒</w:t>
            </w:r>
          </w:p>
        </w:tc>
        <w:tc>
          <w:tcPr>
            <w:tcW w:w="2976" w:type="dxa"/>
          </w:tcPr>
          <w:p w:rsidR="00786372" w:rsidRPr="00803B56" w:rsidRDefault="00786372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南</w:t>
            </w:r>
            <w:proofErr w:type="gramStart"/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</w:tr>
      <w:tr w:rsidR="00BA567F" w:rsidRPr="00803B56" w:rsidTr="00484260">
        <w:tc>
          <w:tcPr>
            <w:tcW w:w="817" w:type="dxa"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6上</w:t>
            </w:r>
          </w:p>
        </w:tc>
        <w:tc>
          <w:tcPr>
            <w:tcW w:w="2835" w:type="dxa"/>
          </w:tcPr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一、天氣變化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1.大氣中的水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2.認識天氣圖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3.認識颱風</w:t>
            </w:r>
          </w:p>
        </w:tc>
        <w:tc>
          <w:tcPr>
            <w:tcW w:w="3119" w:type="dxa"/>
          </w:tcPr>
          <w:p w:rsidR="00192187" w:rsidRPr="00803B56" w:rsidRDefault="00803B56" w:rsidP="00192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一、</w:t>
            </w:r>
            <w:r w:rsidR="00192187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天氣的變化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19218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大氣中的水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19218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認識天氣的變化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19218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颱風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1-1霜、露、霧、雲、雨、雪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2-1認識衛星雲圖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2-2認識地面天氣圖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2-3鋒面與天氣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3-1颱風來了</w:t>
            </w:r>
          </w:p>
          <w:p w:rsidR="00BA567F" w:rsidRPr="00803B56" w:rsidRDefault="00192187" w:rsidP="00192187">
            <w:pPr>
              <w:ind w:firstLineChars="50" w:firstLine="1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3-2防颱準備</w:t>
            </w:r>
          </w:p>
        </w:tc>
        <w:tc>
          <w:tcPr>
            <w:tcW w:w="2976" w:type="dxa"/>
          </w:tcPr>
          <w:p w:rsidR="00CF379E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一、天氣的變化</w:t>
            </w:r>
          </w:p>
          <w:p w:rsidR="00CF379E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1.水的形態變化</w:t>
            </w:r>
          </w:p>
          <w:p w:rsidR="00CF379E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 天氣圖與天氣變化</w:t>
            </w:r>
          </w:p>
          <w:p w:rsidR="00BA567F" w:rsidRPr="00803B56" w:rsidRDefault="00CF379E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3. 颱風</w:t>
            </w:r>
          </w:p>
        </w:tc>
      </w:tr>
      <w:tr w:rsidR="00BA567F" w:rsidRPr="00803B56" w:rsidTr="00484260">
        <w:tc>
          <w:tcPr>
            <w:tcW w:w="817" w:type="dxa"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二、動物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1.動物的運動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2.動物的繁殖和行為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3.動物的分類</w:t>
            </w:r>
          </w:p>
        </w:tc>
        <w:tc>
          <w:tcPr>
            <w:tcW w:w="3119" w:type="dxa"/>
          </w:tcPr>
          <w:p w:rsidR="00192187" w:rsidRPr="00803B56" w:rsidRDefault="00803B56" w:rsidP="0019218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二、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大地的奧</w:t>
            </w:r>
            <w:proofErr w:type="gramStart"/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祕</w:t>
            </w:r>
            <w:proofErr w:type="gramEnd"/>
          </w:p>
          <w:p w:rsidR="00192187" w:rsidRPr="00803B56" w:rsidRDefault="00407488" w:rsidP="00192187">
            <w:pPr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流水使大地改變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岩石與礦物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風化與土壤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1-1流水的力量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1-2河流地形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1-3海岸地形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2-1岩石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2-2礦物</w:t>
            </w:r>
          </w:p>
          <w:p w:rsidR="00192187" w:rsidRPr="00803B56" w:rsidRDefault="00192187" w:rsidP="00192187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2-3</w:t>
            </w:r>
            <w:proofErr w:type="gramStart"/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岩礦與</w:t>
            </w:r>
            <w:proofErr w:type="gramEnd"/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生活</w:t>
            </w:r>
          </w:p>
          <w:p w:rsidR="00BA567F" w:rsidRPr="00803B56" w:rsidRDefault="00192187" w:rsidP="00192187">
            <w:pPr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3-1土壤的形成與利用</w:t>
            </w:r>
          </w:p>
        </w:tc>
        <w:tc>
          <w:tcPr>
            <w:tcW w:w="2976" w:type="dxa"/>
          </w:tcPr>
          <w:p w:rsidR="00BA567F" w:rsidRPr="00803B56" w:rsidRDefault="00CF379E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二、氧氣和二氧化碳</w:t>
            </w:r>
          </w:p>
          <w:p w:rsidR="00CF379E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 氧氣</w:t>
            </w:r>
          </w:p>
          <w:p w:rsidR="00CF379E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 二氧化碳</w:t>
            </w:r>
          </w:p>
          <w:p w:rsidR="00CF379E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3. 燃燒與滅火</w:t>
            </w:r>
          </w:p>
          <w:p w:rsidR="00CF379E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4. 火災預防與逃生</w:t>
            </w:r>
          </w:p>
          <w:p w:rsidR="00CF379E" w:rsidRPr="00803B56" w:rsidRDefault="00CF379E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567F" w:rsidRPr="00803B56" w:rsidTr="00484260">
        <w:tc>
          <w:tcPr>
            <w:tcW w:w="817" w:type="dxa"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三、電磁作用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1.指北針與地磁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2.電磁鐵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3.電磁鐵的應用</w:t>
            </w:r>
          </w:p>
        </w:tc>
        <w:tc>
          <w:tcPr>
            <w:tcW w:w="3119" w:type="dxa"/>
          </w:tcPr>
          <w:p w:rsidR="00192187" w:rsidRPr="00803B56" w:rsidRDefault="00803B56" w:rsidP="0019218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三、</w:t>
            </w:r>
            <w:r w:rsidR="00192187"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19218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水溶液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19218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溶解的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觀察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19218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水溶液的酸鹼性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19218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水溶液的導電性</w:t>
            </w:r>
          </w:p>
          <w:p w:rsidR="00192187" w:rsidRPr="00803B56" w:rsidRDefault="00192187" w:rsidP="00192187">
            <w:pPr>
              <w:ind w:leftChars="24" w:left="346" w:right="57" w:hangingChars="144" w:hanging="28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192187" w:rsidRPr="00803B56" w:rsidRDefault="00192187" w:rsidP="00192187">
            <w:pPr>
              <w:ind w:leftChars="24" w:left="346" w:right="57" w:hangingChars="144" w:hanging="288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1-1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物質的溶解現象</w:t>
            </w:r>
          </w:p>
          <w:p w:rsidR="00192187" w:rsidRPr="00803B56" w:rsidRDefault="00192187" w:rsidP="00192187">
            <w:pPr>
              <w:ind w:leftChars="24" w:left="346" w:right="57" w:hangingChars="144" w:hanging="28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1-2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回收溶解的鹽</w:t>
            </w:r>
          </w:p>
          <w:p w:rsidR="00192187" w:rsidRPr="00803B56" w:rsidRDefault="00192187" w:rsidP="00192187">
            <w:pPr>
              <w:ind w:leftChars="25" w:left="360" w:right="57" w:hangingChars="150" w:hanging="3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2-1水溶液的酸與鹼</w:t>
            </w:r>
          </w:p>
          <w:p w:rsidR="00192187" w:rsidRPr="00803B56" w:rsidRDefault="00192187" w:rsidP="00192187">
            <w:pPr>
              <w:ind w:leftChars="25" w:left="70" w:right="57" w:hangingChars="5" w:hanging="1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2-2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自製指示劑檢驗水溶液的酸鹼性</w:t>
            </w:r>
          </w:p>
          <w:p w:rsidR="00192187" w:rsidRPr="00803B56" w:rsidRDefault="00192187" w:rsidP="00192187">
            <w:pPr>
              <w:ind w:leftChars="24" w:left="346" w:right="57" w:hangingChars="144" w:hanging="28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2-3</w:t>
            </w:r>
            <w:proofErr w:type="gramStart"/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酸與鹼的</w:t>
            </w:r>
            <w:proofErr w:type="gramEnd"/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作用</w:t>
            </w:r>
          </w:p>
          <w:p w:rsidR="00192187" w:rsidRPr="00803B56" w:rsidRDefault="00192187" w:rsidP="00192187">
            <w:pPr>
              <w:ind w:leftChars="2" w:left="5" w:right="57" w:firstLineChars="13" w:firstLine="26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2-3</w:t>
            </w:r>
            <w:proofErr w:type="gramStart"/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酸與鹼的</w:t>
            </w:r>
            <w:proofErr w:type="gramEnd"/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作用</w:t>
            </w:r>
          </w:p>
          <w:p w:rsidR="00BA567F" w:rsidRPr="00803B56" w:rsidRDefault="00192187" w:rsidP="001921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3-1測試水溶液的導電性</w:t>
            </w:r>
          </w:p>
        </w:tc>
        <w:tc>
          <w:tcPr>
            <w:tcW w:w="2976" w:type="dxa"/>
          </w:tcPr>
          <w:p w:rsidR="00BA567F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三、防鏽與防腐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 鐵製品生鏽的因素探討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 防止鐵製品生鏽的方法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3. 食物腐敗的因素探討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4. 食物的保存方法</w:t>
            </w:r>
          </w:p>
          <w:p w:rsidR="00174912" w:rsidRPr="00803B56" w:rsidRDefault="00174912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567F" w:rsidRPr="00803B56" w:rsidTr="00484260">
        <w:tc>
          <w:tcPr>
            <w:tcW w:w="817" w:type="dxa"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四、聲音與樂器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1.聲音的產生與傳播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2.製作簡易樂器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3.樂音與噪音</w:t>
            </w:r>
          </w:p>
        </w:tc>
        <w:tc>
          <w:tcPr>
            <w:tcW w:w="3119" w:type="dxa"/>
          </w:tcPr>
          <w:p w:rsidR="00192187" w:rsidRPr="00803B56" w:rsidRDefault="00803B56" w:rsidP="0019218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四、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電磁作用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指北針和地磁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電磁鐵</w:t>
            </w:r>
          </w:p>
          <w:p w:rsidR="00192187" w:rsidRPr="00803B56" w:rsidRDefault="00407488" w:rsidP="0019218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19218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電磁鐵的用處</w:t>
            </w:r>
          </w:p>
          <w:p w:rsidR="00CA4CC7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lastRenderedPageBreak/>
              <w:t>1-1磁力影響指北針</w:t>
            </w:r>
          </w:p>
          <w:p w:rsidR="00CA4CC7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1-2製作指北針</w:t>
            </w:r>
          </w:p>
          <w:p w:rsidR="00CA4CC7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2-1電可以產生磁力</w:t>
            </w:r>
          </w:p>
          <w:p w:rsidR="00CA4CC7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2-2製作電磁鐵</w:t>
            </w:r>
          </w:p>
          <w:p w:rsidR="00CA4CC7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2-3怎樣增強磁力</w:t>
            </w:r>
          </w:p>
          <w:p w:rsidR="00CA4CC7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3-1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用電磁鐵來玩遊戲</w:t>
            </w:r>
          </w:p>
          <w:p w:rsidR="00BA567F" w:rsidRPr="00803B56" w:rsidRDefault="00CA4CC7" w:rsidP="00CA4CC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3-2生活中的電磁鐵</w:t>
            </w:r>
          </w:p>
        </w:tc>
        <w:tc>
          <w:tcPr>
            <w:tcW w:w="2976" w:type="dxa"/>
          </w:tcPr>
          <w:p w:rsidR="00BA567F" w:rsidRPr="00803B56" w:rsidRDefault="00CF379E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四、奇妙的電磁世界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 指向南北的指北針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 電磁鐵的製作</w:t>
            </w:r>
          </w:p>
          <w:p w:rsidR="00174912" w:rsidRPr="00803B56" w:rsidRDefault="00174912" w:rsidP="00CF37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567F" w:rsidRPr="00803B56" w:rsidTr="00484260">
        <w:tc>
          <w:tcPr>
            <w:tcW w:w="817" w:type="dxa"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6下</w:t>
            </w:r>
          </w:p>
        </w:tc>
        <w:tc>
          <w:tcPr>
            <w:tcW w:w="2835" w:type="dxa"/>
            <w:vMerge w:val="restart"/>
          </w:tcPr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一、生活中的力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1.力對物體的作用</w:t>
            </w:r>
          </w:p>
          <w:p w:rsidR="00BA567F" w:rsidRPr="00803B56" w:rsidRDefault="00BA567F" w:rsidP="00484260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2.力的測量</w:t>
            </w:r>
          </w:p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3.摩擦力</w:t>
            </w:r>
          </w:p>
        </w:tc>
        <w:tc>
          <w:tcPr>
            <w:tcW w:w="3119" w:type="dxa"/>
            <w:vMerge w:val="restart"/>
          </w:tcPr>
          <w:p w:rsidR="00CA4CC7" w:rsidRPr="00803B56" w:rsidRDefault="00803B56" w:rsidP="00CA4CC7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一、</w:t>
            </w:r>
            <w:r w:rsidR="00CA4CC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簡單機械</w:t>
            </w:r>
          </w:p>
          <w:p w:rsidR="00CA4CC7" w:rsidRPr="00803B56" w:rsidRDefault="00407488" w:rsidP="00CA4CC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CA4CC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幫我們做事的工具</w:t>
            </w:r>
          </w:p>
          <w:p w:rsidR="00CA4CC7" w:rsidRPr="00803B56" w:rsidRDefault="00407488" w:rsidP="00CA4CC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CA4CC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齒輪、鏈條和皮帶</w:t>
            </w:r>
          </w:p>
          <w:p w:rsidR="00CA4CC7" w:rsidRPr="00803B56" w:rsidRDefault="00407488" w:rsidP="00CA4CC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3.</w:t>
            </w:r>
            <w:r w:rsidR="00CA4CC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流體傳送動力</w:t>
            </w:r>
          </w:p>
          <w:p w:rsidR="00CA4CC7" w:rsidRPr="00803B56" w:rsidRDefault="00CA4CC7" w:rsidP="00CA4CC7">
            <w:pPr>
              <w:ind w:left="57" w:right="57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1-1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槓桿</w:t>
            </w:r>
          </w:p>
          <w:p w:rsidR="00CA4CC7" w:rsidRPr="00803B56" w:rsidRDefault="00CA4CC7" w:rsidP="00CA4CC7">
            <w:pPr>
              <w:ind w:left="57" w:right="57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1-2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滑輪</w:t>
            </w:r>
          </w:p>
          <w:p w:rsidR="00CA4CC7" w:rsidRPr="00803B56" w:rsidRDefault="00CA4CC7" w:rsidP="00CA4CC7">
            <w:pPr>
              <w:ind w:left="57" w:right="57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1-3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輪軸</w:t>
            </w:r>
          </w:p>
          <w:p w:rsidR="00CA4CC7" w:rsidRPr="00803B56" w:rsidRDefault="00CA4CC7" w:rsidP="00CA4CC7">
            <w:pPr>
              <w:ind w:left="57" w:right="57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1-3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輪軸</w:t>
            </w:r>
          </w:p>
          <w:p w:rsidR="00CA4CC7" w:rsidRPr="00803B56" w:rsidRDefault="00CA4CC7" w:rsidP="00CA4CC7">
            <w:pPr>
              <w:ind w:left="57" w:right="57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齒輪</w:t>
            </w:r>
          </w:p>
          <w:p w:rsidR="00CA4CC7" w:rsidRPr="00803B56" w:rsidRDefault="00CA4CC7" w:rsidP="00CA4CC7">
            <w:pPr>
              <w:ind w:leftChars="24" w:left="346" w:right="57" w:hangingChars="144" w:hanging="288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2-2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鏈條和皮帶</w:t>
            </w:r>
          </w:p>
          <w:p w:rsidR="00CA4CC7" w:rsidRPr="00803B56" w:rsidRDefault="00CA4CC7" w:rsidP="00CA4CC7">
            <w:pPr>
              <w:ind w:leftChars="24" w:left="346" w:right="57" w:hangingChars="144" w:hanging="28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3-1</w:t>
            </w:r>
            <w:r w:rsidRPr="00803B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水怎樣傳送動力</w:t>
            </w:r>
          </w:p>
          <w:p w:rsidR="00BA567F" w:rsidRPr="00803B56" w:rsidRDefault="00CA4CC7" w:rsidP="00CA4CC7">
            <w:pPr>
              <w:ind w:leftChars="20" w:left="48" w:rightChars="20" w:right="4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3-1水怎樣傳送動力</w:t>
            </w:r>
          </w:p>
        </w:tc>
        <w:tc>
          <w:tcPr>
            <w:tcW w:w="2976" w:type="dxa"/>
            <w:vMerge w:val="restart"/>
          </w:tcPr>
          <w:p w:rsidR="00174912" w:rsidRPr="00803B56" w:rsidRDefault="00803B56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一、</w:t>
            </w:r>
            <w:proofErr w:type="gramStart"/>
            <w:r w:rsidR="00174912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proofErr w:type="gramEnd"/>
            <w:r w:rsidR="00174912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巧妙的施力工具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 槓桿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 槓桿的應用~滑輪、輪軸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3. 腳踏車</w:t>
            </w:r>
          </w:p>
          <w:p w:rsidR="00BA567F" w:rsidRPr="00803B56" w:rsidRDefault="00BA567F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567F" w:rsidRPr="00803B56" w:rsidTr="00484260">
        <w:tc>
          <w:tcPr>
            <w:tcW w:w="817" w:type="dxa"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567F" w:rsidRPr="00803B56" w:rsidTr="00484260">
        <w:tc>
          <w:tcPr>
            <w:tcW w:w="817" w:type="dxa"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二、簡單機械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ab/>
            </w:r>
          </w:p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1.認識槓桿</w:t>
            </w:r>
          </w:p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2.輪軸的應用</w:t>
            </w:r>
          </w:p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3.滑輪的應用</w:t>
            </w:r>
          </w:p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4.簡單機械的組合</w:t>
            </w:r>
          </w:p>
        </w:tc>
        <w:tc>
          <w:tcPr>
            <w:tcW w:w="3119" w:type="dxa"/>
          </w:tcPr>
          <w:p w:rsidR="00CA4CC7" w:rsidRPr="00803B56" w:rsidRDefault="00803B56" w:rsidP="00CA4CC7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二、</w:t>
            </w:r>
            <w:r w:rsidR="00CA4CC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物質的變化</w:t>
            </w:r>
          </w:p>
          <w:p w:rsidR="00CA4CC7" w:rsidRPr="00803B56" w:rsidRDefault="00407488" w:rsidP="00CA4CC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1.</w:t>
            </w:r>
            <w:r w:rsidR="00CA4CC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物質的體積變化</w:t>
            </w:r>
          </w:p>
          <w:p w:rsidR="00CA4CC7" w:rsidRPr="00803B56" w:rsidRDefault="00407488" w:rsidP="00CA4CC7">
            <w:pPr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2.</w:t>
            </w:r>
            <w:r w:rsidR="00CA4CC7"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 xml:space="preserve"> 物質的性質變化</w:t>
            </w:r>
          </w:p>
          <w:p w:rsidR="00CA4CC7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1-1物質的熱脹冷縮</w:t>
            </w:r>
          </w:p>
          <w:p w:rsidR="00CA4CC7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2-1竹籤和番薯燒烤後的變化</w:t>
            </w:r>
          </w:p>
          <w:p w:rsidR="00BA567F" w:rsidRPr="00803B56" w:rsidRDefault="00CA4CC7" w:rsidP="00CA4CC7">
            <w:pPr>
              <w:spacing w:line="300" w:lineRule="exact"/>
              <w:ind w:leftChars="17" w:left="41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2-2鐵生鏽的變化</w:t>
            </w:r>
          </w:p>
        </w:tc>
        <w:tc>
          <w:tcPr>
            <w:tcW w:w="2976" w:type="dxa"/>
          </w:tcPr>
          <w:p w:rsidR="00BA567F" w:rsidRPr="00803B56" w:rsidRDefault="00803B56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二、</w:t>
            </w:r>
            <w:proofErr w:type="gramStart"/>
            <w:r w:rsidR="00174912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proofErr w:type="gramEnd"/>
            <w:r w:rsidR="00174912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熱和我們的生活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 物質受熱的變化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 熱的傳播</w:t>
            </w:r>
          </w:p>
          <w:p w:rsidR="00174912" w:rsidRPr="00803B56" w:rsidRDefault="009715CA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3.炎熱地區的房屋建築</w:t>
            </w:r>
          </w:p>
        </w:tc>
      </w:tr>
      <w:tr w:rsidR="00BA567F" w:rsidRPr="00803B56" w:rsidTr="00484260">
        <w:tc>
          <w:tcPr>
            <w:tcW w:w="817" w:type="dxa"/>
          </w:tcPr>
          <w:p w:rsidR="00BA567F" w:rsidRPr="00803B56" w:rsidRDefault="00BA567F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bCs/>
                <w:snapToGrid w:val="0"/>
                <w:kern w:val="0"/>
                <w:sz w:val="20"/>
                <w:szCs w:val="20"/>
              </w:rPr>
              <w:t>三、生物、環境與自然資源</w:t>
            </w: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1.生物與棲息環境</w:t>
            </w:r>
          </w:p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2.環境改變與生物生活</w:t>
            </w:r>
          </w:p>
          <w:p w:rsidR="00BA567F" w:rsidRPr="00803B56" w:rsidRDefault="00BA567F" w:rsidP="007C1AF4">
            <w:pPr>
              <w:spacing w:line="0" w:lineRule="atLeas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/>
                <w:bCs/>
                <w:snapToGrid w:val="0"/>
                <w:kern w:val="0"/>
                <w:sz w:val="20"/>
                <w:szCs w:val="20"/>
              </w:rPr>
              <w:t>3.自然資源</w:t>
            </w:r>
          </w:p>
        </w:tc>
        <w:tc>
          <w:tcPr>
            <w:tcW w:w="3119" w:type="dxa"/>
          </w:tcPr>
          <w:p w:rsidR="00CA4CC7" w:rsidRPr="00803B56" w:rsidRDefault="00803B56" w:rsidP="00CA4CC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三、</w:t>
            </w:r>
            <w:r w:rsidR="00CA4CC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生物與環境</w:t>
            </w:r>
          </w:p>
          <w:p w:rsidR="00CA4CC7" w:rsidRPr="00803B56" w:rsidRDefault="00407488" w:rsidP="00CA4CC7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</w:t>
            </w:r>
            <w:r w:rsidR="00CA4CC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生物生長的環境</w:t>
            </w:r>
          </w:p>
          <w:p w:rsidR="00CA4CC7" w:rsidRPr="00803B56" w:rsidRDefault="00407488" w:rsidP="006A6F4A">
            <w:pPr>
              <w:ind w:left="700" w:hangingChars="350" w:hanging="70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="00CA4CC7" w:rsidRPr="00803B5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人類活動對環境的影響</w:t>
            </w:r>
          </w:p>
          <w:p w:rsidR="00CA4CC7" w:rsidRPr="00803B56" w:rsidRDefault="00CA4CC7" w:rsidP="00CA4CC7">
            <w:pPr>
              <w:ind w:right="57" w:firstLineChars="50" w:firstLine="1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1-1多樣的生物世界</w:t>
            </w:r>
          </w:p>
          <w:p w:rsidR="00CA4CC7" w:rsidRPr="00803B56" w:rsidRDefault="00CA4CC7" w:rsidP="00CA4CC7">
            <w:pPr>
              <w:ind w:leftChars="24" w:left="346" w:right="57" w:hangingChars="144" w:hanging="28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1-2臺灣的自然環境</w:t>
            </w:r>
          </w:p>
          <w:p w:rsidR="00CA4CC7" w:rsidRPr="00803B56" w:rsidRDefault="00CA4CC7" w:rsidP="00CA4CC7">
            <w:pPr>
              <w:ind w:leftChars="25" w:left="334" w:right="57" w:hangingChars="137" w:hanging="274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1-3校園中的生物與環境</w:t>
            </w:r>
          </w:p>
          <w:p w:rsidR="00CA4CC7" w:rsidRPr="00803B56" w:rsidRDefault="00CA4CC7" w:rsidP="00CA4CC7">
            <w:pPr>
              <w:ind w:leftChars="25" w:left="386" w:right="57" w:hangingChars="163" w:hanging="326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1-3校園中的生物與環境</w:t>
            </w:r>
          </w:p>
          <w:p w:rsidR="00CA4CC7" w:rsidRPr="00803B56" w:rsidRDefault="00CA4CC7" w:rsidP="00CA4CC7">
            <w:pPr>
              <w:ind w:leftChars="23" w:left="359" w:right="57" w:hangingChars="152" w:hanging="304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2-1人類活動改變自然環境</w:t>
            </w:r>
          </w:p>
          <w:p w:rsidR="00CA4CC7" w:rsidRPr="00803B56" w:rsidRDefault="00CA4CC7" w:rsidP="00CA4CC7">
            <w:pPr>
              <w:ind w:leftChars="23" w:left="359" w:right="57" w:hangingChars="152" w:hanging="304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2-2外來種在臺灣</w:t>
            </w:r>
          </w:p>
          <w:p w:rsidR="00CA4CC7" w:rsidRPr="00803B56" w:rsidRDefault="00CA4CC7" w:rsidP="00CA4CC7">
            <w:pPr>
              <w:ind w:leftChars="23" w:left="359" w:right="57" w:hangingChars="152" w:hanging="304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2-3水的汙染與防治</w:t>
            </w:r>
          </w:p>
          <w:p w:rsidR="00CA4CC7" w:rsidRPr="00803B56" w:rsidRDefault="00CA4CC7" w:rsidP="00CA4CC7">
            <w:pPr>
              <w:ind w:right="57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2-4空氣的汙染與防治</w:t>
            </w:r>
          </w:p>
          <w:p w:rsidR="00BA567F" w:rsidRPr="00803B56" w:rsidRDefault="00CA4CC7" w:rsidP="00CA4CC7">
            <w:pPr>
              <w:ind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2-5地球是我們唯一的家</w:t>
            </w:r>
          </w:p>
        </w:tc>
        <w:tc>
          <w:tcPr>
            <w:tcW w:w="2976" w:type="dxa"/>
          </w:tcPr>
          <w:p w:rsidR="00BA567F" w:rsidRPr="00803B56" w:rsidRDefault="00803B56" w:rsidP="0048426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三、</w:t>
            </w:r>
            <w:proofErr w:type="gramStart"/>
            <w:r w:rsidR="00174912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proofErr w:type="gramEnd"/>
            <w:r w:rsidR="00174912"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永續家園</w:t>
            </w:r>
          </w:p>
          <w:p w:rsidR="009715CA" w:rsidRPr="00803B56" w:rsidRDefault="009715CA" w:rsidP="009715C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1. 自然資源的開發與利用</w:t>
            </w:r>
          </w:p>
          <w:p w:rsidR="009715CA" w:rsidRPr="00803B56" w:rsidRDefault="009715CA" w:rsidP="009715C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B56">
              <w:rPr>
                <w:rFonts w:ascii="微軟正黑體" w:eastAsia="微軟正黑體" w:hAnsi="微軟正黑體" w:hint="eastAsia"/>
                <w:sz w:val="20"/>
                <w:szCs w:val="20"/>
              </w:rPr>
              <w:t>2. 綠色行動愛地球</w:t>
            </w:r>
          </w:p>
          <w:p w:rsidR="00174912" w:rsidRPr="00803B56" w:rsidRDefault="00174912" w:rsidP="001749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623959" w:rsidRPr="00803B56" w:rsidRDefault="00623959">
      <w:pPr>
        <w:rPr>
          <w:rFonts w:ascii="微軟正黑體" w:eastAsia="微軟正黑體" w:hAnsi="微軟正黑體"/>
          <w:sz w:val="20"/>
          <w:szCs w:val="20"/>
        </w:rPr>
      </w:pPr>
    </w:p>
    <w:sectPr w:rsidR="00623959" w:rsidRPr="00803B56" w:rsidSect="009224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84" w:rsidRDefault="00325284" w:rsidP="007C1AF4">
      <w:r>
        <w:separator/>
      </w:r>
    </w:p>
  </w:endnote>
  <w:endnote w:type="continuationSeparator" w:id="0">
    <w:p w:rsidR="00325284" w:rsidRDefault="00325284" w:rsidP="007C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84" w:rsidRDefault="00325284" w:rsidP="007C1AF4">
      <w:r>
        <w:separator/>
      </w:r>
    </w:p>
  </w:footnote>
  <w:footnote w:type="continuationSeparator" w:id="0">
    <w:p w:rsidR="00325284" w:rsidRDefault="00325284" w:rsidP="007C1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763"/>
    <w:multiLevelType w:val="hybridMultilevel"/>
    <w:tmpl w:val="689CAB5C"/>
    <w:lvl w:ilvl="0" w:tplc="C7EC306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>
    <w:nsid w:val="06C42CE6"/>
    <w:multiLevelType w:val="hybridMultilevel"/>
    <w:tmpl w:val="43568D32"/>
    <w:lvl w:ilvl="0" w:tplc="ECBEE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9AF224D"/>
    <w:multiLevelType w:val="hybridMultilevel"/>
    <w:tmpl w:val="FC2858AE"/>
    <w:lvl w:ilvl="0" w:tplc="7DEC34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0BDD3CA2"/>
    <w:multiLevelType w:val="hybridMultilevel"/>
    <w:tmpl w:val="7666994A"/>
    <w:lvl w:ilvl="0" w:tplc="926A6CE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AC2DA3"/>
    <w:multiLevelType w:val="hybridMultilevel"/>
    <w:tmpl w:val="FC2858AE"/>
    <w:lvl w:ilvl="0" w:tplc="7DEC34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F3402EE"/>
    <w:multiLevelType w:val="hybridMultilevel"/>
    <w:tmpl w:val="3EA46F1C"/>
    <w:lvl w:ilvl="0" w:tplc="DF8458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56924"/>
    <w:multiLevelType w:val="hybridMultilevel"/>
    <w:tmpl w:val="A92443F2"/>
    <w:lvl w:ilvl="0" w:tplc="D734601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4D0F32"/>
    <w:multiLevelType w:val="hybridMultilevel"/>
    <w:tmpl w:val="6AF6F7B8"/>
    <w:lvl w:ilvl="0" w:tplc="D734601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7E4163"/>
    <w:multiLevelType w:val="hybridMultilevel"/>
    <w:tmpl w:val="877E5DB4"/>
    <w:lvl w:ilvl="0" w:tplc="0409000F">
      <w:start w:val="1"/>
      <w:numFmt w:val="decimal"/>
      <w:lvlText w:val="%1."/>
      <w:lvlJc w:val="left"/>
      <w:pPr>
        <w:ind w:left="8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9">
    <w:nsid w:val="329828E1"/>
    <w:multiLevelType w:val="hybridMultilevel"/>
    <w:tmpl w:val="E8F0C6B6"/>
    <w:lvl w:ilvl="0" w:tplc="2534A1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4DFE3DF4"/>
    <w:multiLevelType w:val="hybridMultilevel"/>
    <w:tmpl w:val="8E8887DC"/>
    <w:lvl w:ilvl="0" w:tplc="83200C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6560C0"/>
    <w:multiLevelType w:val="hybridMultilevel"/>
    <w:tmpl w:val="10804F98"/>
    <w:lvl w:ilvl="0" w:tplc="C00662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63D6538E"/>
    <w:multiLevelType w:val="hybridMultilevel"/>
    <w:tmpl w:val="75083130"/>
    <w:lvl w:ilvl="0" w:tplc="CEC4B6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3">
    <w:nsid w:val="667317D8"/>
    <w:multiLevelType w:val="hybridMultilevel"/>
    <w:tmpl w:val="AD6A50E2"/>
    <w:lvl w:ilvl="0" w:tplc="00BA45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>
    <w:nsid w:val="69D56EB4"/>
    <w:multiLevelType w:val="hybridMultilevel"/>
    <w:tmpl w:val="E8F0C6B6"/>
    <w:lvl w:ilvl="0" w:tplc="2534A1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6F402B0B"/>
    <w:multiLevelType w:val="hybridMultilevel"/>
    <w:tmpl w:val="EBE8BF32"/>
    <w:lvl w:ilvl="0" w:tplc="D38E9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>
    <w:nsid w:val="71AB0437"/>
    <w:multiLevelType w:val="hybridMultilevel"/>
    <w:tmpl w:val="05665632"/>
    <w:lvl w:ilvl="0" w:tplc="AE2659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>
    <w:nsid w:val="74715385"/>
    <w:multiLevelType w:val="hybridMultilevel"/>
    <w:tmpl w:val="D124CB5A"/>
    <w:lvl w:ilvl="0" w:tplc="B6FA102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8">
    <w:nsid w:val="765E57F8"/>
    <w:multiLevelType w:val="hybridMultilevel"/>
    <w:tmpl w:val="05665632"/>
    <w:lvl w:ilvl="0" w:tplc="AE2659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2"/>
  </w:num>
  <w:num w:numId="16">
    <w:abstractNumId w:val="9"/>
  </w:num>
  <w:num w:numId="17">
    <w:abstractNumId w:val="18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C2"/>
    <w:rsid w:val="00005C00"/>
    <w:rsid w:val="00061D60"/>
    <w:rsid w:val="000D46C8"/>
    <w:rsid w:val="000F470D"/>
    <w:rsid w:val="00172EA2"/>
    <w:rsid w:val="00174912"/>
    <w:rsid w:val="001915A8"/>
    <w:rsid w:val="00192187"/>
    <w:rsid w:val="001B054C"/>
    <w:rsid w:val="001F2082"/>
    <w:rsid w:val="0026517C"/>
    <w:rsid w:val="00325284"/>
    <w:rsid w:val="00407488"/>
    <w:rsid w:val="004456AA"/>
    <w:rsid w:val="00446183"/>
    <w:rsid w:val="00484260"/>
    <w:rsid w:val="0059390B"/>
    <w:rsid w:val="005C5FD0"/>
    <w:rsid w:val="0061140F"/>
    <w:rsid w:val="006215A3"/>
    <w:rsid w:val="00623959"/>
    <w:rsid w:val="006A6F4A"/>
    <w:rsid w:val="00723B37"/>
    <w:rsid w:val="007745D6"/>
    <w:rsid w:val="00786372"/>
    <w:rsid w:val="007C1AF4"/>
    <w:rsid w:val="00803B56"/>
    <w:rsid w:val="0082582D"/>
    <w:rsid w:val="0088489C"/>
    <w:rsid w:val="00893A4E"/>
    <w:rsid w:val="008B3538"/>
    <w:rsid w:val="008E58EB"/>
    <w:rsid w:val="009224C5"/>
    <w:rsid w:val="0095768F"/>
    <w:rsid w:val="00960DC5"/>
    <w:rsid w:val="00960E88"/>
    <w:rsid w:val="009715CA"/>
    <w:rsid w:val="009B3E7F"/>
    <w:rsid w:val="00A27EC2"/>
    <w:rsid w:val="00A3622E"/>
    <w:rsid w:val="00A402E1"/>
    <w:rsid w:val="00AD241F"/>
    <w:rsid w:val="00B43237"/>
    <w:rsid w:val="00B85936"/>
    <w:rsid w:val="00B90978"/>
    <w:rsid w:val="00BA567F"/>
    <w:rsid w:val="00C13EA9"/>
    <w:rsid w:val="00C20F99"/>
    <w:rsid w:val="00C44252"/>
    <w:rsid w:val="00C916D2"/>
    <w:rsid w:val="00CA4CC7"/>
    <w:rsid w:val="00CC5B1C"/>
    <w:rsid w:val="00CF379E"/>
    <w:rsid w:val="00D46E0E"/>
    <w:rsid w:val="00D55C9D"/>
    <w:rsid w:val="00DA05FB"/>
    <w:rsid w:val="00DD1C26"/>
    <w:rsid w:val="00DE76C2"/>
    <w:rsid w:val="00E552D0"/>
    <w:rsid w:val="00E817BA"/>
    <w:rsid w:val="00EE57F0"/>
    <w:rsid w:val="00F258CD"/>
    <w:rsid w:val="00F40D7A"/>
    <w:rsid w:val="00FD6EF2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1AF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C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C1AF4"/>
    <w:rPr>
      <w:sz w:val="20"/>
      <w:szCs w:val="20"/>
    </w:rPr>
  </w:style>
  <w:style w:type="paragraph" w:styleId="a8">
    <w:name w:val="List Paragraph"/>
    <w:basedOn w:val="a"/>
    <w:uiPriority w:val="34"/>
    <w:qFormat/>
    <w:rsid w:val="00D55C9D"/>
    <w:pPr>
      <w:ind w:leftChars="200" w:left="480"/>
    </w:pPr>
  </w:style>
  <w:style w:type="character" w:styleId="a9">
    <w:name w:val="Hyperlink"/>
    <w:basedOn w:val="a0"/>
    <w:uiPriority w:val="99"/>
    <w:unhideWhenUsed/>
    <w:rsid w:val="00960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a=v&amp;pid=sites&amp;srcid=ZGVmYXVsdGRvbWFpbnxwbGF5cXJjb2RlfGd4OjY1YTM0ZjBmMDJlZjZkZ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ya-ting</cp:lastModifiedBy>
  <cp:revision>2</cp:revision>
  <dcterms:created xsi:type="dcterms:W3CDTF">2012-11-16T07:56:00Z</dcterms:created>
  <dcterms:modified xsi:type="dcterms:W3CDTF">2012-11-16T07:56:00Z</dcterms:modified>
</cp:coreProperties>
</file>